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BE9B3" w14:textId="77777777" w:rsidR="00E704BE" w:rsidRPr="00C319B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705C4A6E" w14:textId="25CAF050" w:rsidR="00E704BE" w:rsidRPr="00953A0A" w:rsidRDefault="00E704BE" w:rsidP="00E704BE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953A0A">
        <w:rPr>
          <w:rFonts w:ascii="Times New Roman" w:hAnsi="Times New Roman"/>
          <w:b/>
          <w:bCs/>
          <w:color w:val="auto"/>
          <w:sz w:val="28"/>
        </w:rPr>
        <w:t xml:space="preserve">Пояснительная информация к отчету о ходе реализации </w:t>
      </w:r>
      <w:bookmarkStart w:id="0" w:name="_Hlk225421629"/>
      <w:r w:rsidRPr="00953A0A">
        <w:rPr>
          <w:rFonts w:ascii="Times New Roman" w:hAnsi="Times New Roman"/>
          <w:b/>
          <w:bCs/>
          <w:color w:val="auto"/>
          <w:sz w:val="28"/>
        </w:rPr>
        <w:t xml:space="preserve">муниципальной программы города Ростова-на-Дону </w:t>
      </w:r>
      <w:bookmarkEnd w:id="0"/>
      <w:r w:rsidR="00467B4B" w:rsidRPr="00953A0A">
        <w:rPr>
          <w:rFonts w:ascii="Times New Roman" w:hAnsi="Times New Roman"/>
          <w:b/>
          <w:bCs/>
          <w:color w:val="auto"/>
          <w:sz w:val="28"/>
        </w:rPr>
        <w:br/>
      </w:r>
      <w:r w:rsidR="00467B4B" w:rsidRPr="00953A0A">
        <w:rPr>
          <w:rFonts w:ascii="Times New Roman" w:hAnsi="Times New Roman"/>
          <w:bCs/>
          <w:color w:val="auto"/>
          <w:sz w:val="28"/>
        </w:rPr>
        <w:t>«Развитие жилищно-коммунального хозяйства, энергетики, улучшение экологической обстановки и благоустройство города Ростова-на-Дону»</w:t>
      </w:r>
    </w:p>
    <w:p w14:paraId="1FA06223" w14:textId="70721C2E" w:rsidR="00E704BE" w:rsidRPr="00953A0A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66E19C13" w14:textId="5C2065C6" w:rsidR="00E704BE" w:rsidRPr="00953A0A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953A0A">
        <w:rPr>
          <w:rFonts w:ascii="Times New Roman" w:hAnsi="Times New Roman"/>
          <w:color w:val="auto"/>
          <w:sz w:val="28"/>
        </w:rPr>
        <w:t>на 20</w:t>
      </w:r>
      <w:r w:rsidR="00467B4B" w:rsidRPr="00953A0A">
        <w:rPr>
          <w:rFonts w:ascii="Times New Roman" w:hAnsi="Times New Roman"/>
          <w:color w:val="auto"/>
          <w:sz w:val="28"/>
        </w:rPr>
        <w:t>26</w:t>
      </w:r>
      <w:r w:rsidRPr="00953A0A">
        <w:rPr>
          <w:rFonts w:ascii="Times New Roman" w:hAnsi="Times New Roman"/>
          <w:color w:val="auto"/>
          <w:sz w:val="28"/>
        </w:rPr>
        <w:t xml:space="preserve"> год по итогам </w:t>
      </w:r>
      <w:r w:rsidR="00467B4B" w:rsidRPr="00953A0A">
        <w:rPr>
          <w:rFonts w:ascii="Times New Roman" w:hAnsi="Times New Roman"/>
          <w:color w:val="auto"/>
          <w:sz w:val="28"/>
        </w:rPr>
        <w:t>1 квартала</w:t>
      </w:r>
      <w:r w:rsidRPr="00953A0A">
        <w:rPr>
          <w:rFonts w:ascii="Times New Roman" w:hAnsi="Times New Roman"/>
          <w:color w:val="auto"/>
          <w:sz w:val="28"/>
        </w:rPr>
        <w:t xml:space="preserve"> 20</w:t>
      </w:r>
      <w:r w:rsidR="00467B4B" w:rsidRPr="00953A0A">
        <w:rPr>
          <w:rFonts w:ascii="Times New Roman" w:hAnsi="Times New Roman"/>
          <w:color w:val="auto"/>
          <w:sz w:val="28"/>
        </w:rPr>
        <w:t>26</w:t>
      </w:r>
      <w:r w:rsidRPr="00953A0A">
        <w:rPr>
          <w:rFonts w:ascii="Times New Roman" w:hAnsi="Times New Roman"/>
          <w:color w:val="auto"/>
          <w:sz w:val="28"/>
        </w:rPr>
        <w:t xml:space="preserve"> года</w:t>
      </w:r>
    </w:p>
    <w:p w14:paraId="4D6B3620" w14:textId="77777777" w:rsidR="00E704BE" w:rsidRPr="00953A0A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250855AC" w14:textId="2DDD862C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" w:name="_Hlk225421659"/>
      <w:r w:rsidRPr="00953A0A">
        <w:rPr>
          <w:rFonts w:ascii="Times New Roman" w:hAnsi="Times New Roman"/>
          <w:color w:val="auto"/>
          <w:sz w:val="28"/>
          <w:szCs w:val="28"/>
        </w:rPr>
        <w:t>Муниципальная программа</w:t>
      </w:r>
      <w:bookmarkEnd w:id="1"/>
      <w:r w:rsidRPr="00953A0A">
        <w:rPr>
          <w:rFonts w:ascii="Times New Roman" w:hAnsi="Times New Roman"/>
          <w:color w:val="auto"/>
          <w:sz w:val="28"/>
          <w:szCs w:val="28"/>
        </w:rPr>
        <w:t xml:space="preserve"> города Ростова-на-Дону </w:t>
      </w:r>
      <w:r w:rsidR="00467B4B" w:rsidRPr="00953A0A">
        <w:rPr>
          <w:rFonts w:ascii="Times New Roman" w:hAnsi="Times New Roman"/>
          <w:bCs/>
          <w:color w:val="auto"/>
          <w:sz w:val="28"/>
          <w:szCs w:val="28"/>
        </w:rPr>
        <w:t xml:space="preserve">«Развитие </w:t>
      </w:r>
      <w:r w:rsidR="00467B4B" w:rsidRPr="00953A0A">
        <w:rPr>
          <w:rFonts w:ascii="Times New Roman" w:hAnsi="Times New Roman"/>
          <w:bCs/>
          <w:color w:val="auto"/>
          <w:sz w:val="28"/>
          <w:szCs w:val="28"/>
        </w:rPr>
        <w:br/>
        <w:t>жилищно-коммунального хозяйства, энергетики, улучшение экологической обстановки и благоустройство города Ростова-на-Дону»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(далее – муниципальная программа) утверждена постановлением Администрации города Ростова-на-Дону </w:t>
      </w:r>
      <w:r w:rsidR="00467B4B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467B4B" w:rsidRPr="00953A0A">
        <w:rPr>
          <w:rFonts w:ascii="Times New Roman" w:hAnsi="Times New Roman"/>
          <w:color w:val="auto"/>
          <w:sz w:val="28"/>
          <w:szCs w:val="28"/>
        </w:rPr>
        <w:t xml:space="preserve">28.12.2018 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№ </w:t>
      </w:r>
      <w:r w:rsidR="00467B4B" w:rsidRPr="00953A0A">
        <w:rPr>
          <w:rFonts w:ascii="Times New Roman" w:hAnsi="Times New Roman"/>
          <w:color w:val="auto"/>
          <w:sz w:val="28"/>
          <w:szCs w:val="28"/>
        </w:rPr>
        <w:t>1379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4BCB7E7A" w14:textId="2C904CA9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На реализацию муниципальной программы в 20</w:t>
      </w:r>
      <w:r w:rsidR="00467B4B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году предусмотрено </w:t>
      </w:r>
      <w:r w:rsidR="00467B4B" w:rsidRPr="00953A0A">
        <w:rPr>
          <w:rFonts w:ascii="Times New Roman" w:hAnsi="Times New Roman"/>
          <w:color w:val="auto"/>
          <w:sz w:val="28"/>
          <w:szCs w:val="28"/>
        </w:rPr>
        <w:t>7 593 969,1</w:t>
      </w:r>
      <w:r w:rsidR="0008798B" w:rsidRPr="00953A0A">
        <w:rPr>
          <w:rFonts w:ascii="Times New Roman" w:hAnsi="Times New Roman"/>
          <w:color w:val="auto"/>
          <w:sz w:val="28"/>
          <w:szCs w:val="28"/>
        </w:rPr>
        <w:t xml:space="preserve"> тыс. рублей</w:t>
      </w:r>
      <w:r w:rsidR="00467B4B" w:rsidRPr="00953A0A">
        <w:rPr>
          <w:rFonts w:ascii="Times New Roman" w:hAnsi="Times New Roman"/>
          <w:color w:val="auto"/>
          <w:sz w:val="28"/>
          <w:szCs w:val="28"/>
        </w:rPr>
        <w:t xml:space="preserve"> (в соответствии с актуальной редакцией муниципальной программы)</w:t>
      </w:r>
      <w:r w:rsidR="0008798B" w:rsidRPr="00953A0A">
        <w:rPr>
          <w:rFonts w:ascii="Times New Roman" w:hAnsi="Times New Roman"/>
          <w:color w:val="auto"/>
          <w:sz w:val="28"/>
          <w:szCs w:val="28"/>
        </w:rPr>
        <w:t>,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сводной бюджетной росписью – </w:t>
      </w:r>
      <w:r w:rsidR="0008798B" w:rsidRPr="00953A0A">
        <w:rPr>
          <w:rFonts w:ascii="Times New Roman" w:hAnsi="Times New Roman"/>
          <w:color w:val="auto"/>
          <w:sz w:val="28"/>
          <w:szCs w:val="28"/>
        </w:rPr>
        <w:t xml:space="preserve">11 478 292,8 </w:t>
      </w:r>
      <w:r w:rsidRPr="00953A0A">
        <w:rPr>
          <w:rFonts w:ascii="Times New Roman" w:hAnsi="Times New Roman"/>
          <w:color w:val="auto"/>
          <w:sz w:val="28"/>
          <w:szCs w:val="28"/>
        </w:rPr>
        <w:t>тыс. рублей.</w:t>
      </w:r>
    </w:p>
    <w:p w14:paraId="58BFE3BD" w14:textId="50FE2493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08798B" w:rsidRPr="00953A0A">
        <w:rPr>
          <w:rFonts w:ascii="Times New Roman" w:hAnsi="Times New Roman"/>
          <w:color w:val="auto"/>
          <w:sz w:val="28"/>
          <w:szCs w:val="28"/>
        </w:rPr>
        <w:t xml:space="preserve">1 квартала </w:t>
      </w:r>
      <w:r w:rsidRPr="00953A0A">
        <w:rPr>
          <w:rFonts w:ascii="Times New Roman" w:hAnsi="Times New Roman"/>
          <w:color w:val="auto"/>
          <w:sz w:val="28"/>
          <w:szCs w:val="28"/>
        </w:rPr>
        <w:t>20</w:t>
      </w:r>
      <w:r w:rsidR="0008798B" w:rsidRPr="00953A0A">
        <w:rPr>
          <w:rFonts w:ascii="Times New Roman" w:hAnsi="Times New Roman"/>
          <w:color w:val="auto"/>
          <w:sz w:val="28"/>
          <w:szCs w:val="28"/>
        </w:rPr>
        <w:t xml:space="preserve">26 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года составило </w:t>
      </w:r>
      <w:r w:rsidR="0008798B" w:rsidRPr="00953A0A">
        <w:rPr>
          <w:rFonts w:ascii="Times New Roman" w:hAnsi="Times New Roman"/>
          <w:color w:val="auto"/>
          <w:sz w:val="28"/>
          <w:szCs w:val="28"/>
        </w:rPr>
        <w:t>748 560,</w:t>
      </w:r>
      <w:r w:rsidR="00EC3A76" w:rsidRPr="00953A0A">
        <w:rPr>
          <w:rFonts w:ascii="Times New Roman" w:hAnsi="Times New Roman"/>
          <w:color w:val="auto"/>
          <w:sz w:val="28"/>
          <w:szCs w:val="28"/>
        </w:rPr>
        <w:t>7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08798B" w:rsidRPr="00953A0A">
        <w:rPr>
          <w:rFonts w:ascii="Times New Roman" w:hAnsi="Times New Roman"/>
          <w:color w:val="auto"/>
          <w:sz w:val="28"/>
          <w:szCs w:val="28"/>
        </w:rPr>
        <w:t>6,5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>%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от предусмотренного сводной бюджетной росписью объема</w:t>
      </w:r>
      <w:r w:rsidR="00B14470" w:rsidRPr="00953A0A">
        <w:rPr>
          <w:rFonts w:ascii="Times New Roman" w:hAnsi="Times New Roman"/>
          <w:color w:val="auto"/>
          <w:sz w:val="28"/>
          <w:szCs w:val="28"/>
        </w:rPr>
        <w:t>, в том числе по:</w:t>
      </w:r>
    </w:p>
    <w:p w14:paraId="24B2304D" w14:textId="36F8AC33" w:rsidR="00B14470" w:rsidRPr="00953A0A" w:rsidRDefault="00B1447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Департаменту жилищно-коммунального хозяйства и энергетики города Ростова-на-Дону – 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>538 289,</w:t>
      </w:r>
      <w:r w:rsidR="00EC3A76" w:rsidRPr="00953A0A">
        <w:rPr>
          <w:rFonts w:ascii="Times New Roman" w:hAnsi="Times New Roman"/>
          <w:color w:val="auto"/>
          <w:sz w:val="28"/>
          <w:szCs w:val="28"/>
        </w:rPr>
        <w:t>6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 xml:space="preserve"> тыс. руб. или 8,8%;</w:t>
      </w:r>
    </w:p>
    <w:p w14:paraId="00640C8E" w14:textId="5E3167B1" w:rsidR="00B14470" w:rsidRPr="00953A0A" w:rsidRDefault="00B1447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Департаменту координации строительства и перспективного развития города Ростова-на-Дону – 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>190 155,3 тыс. руб. или 10,0 %;</w:t>
      </w:r>
    </w:p>
    <w:p w14:paraId="73ACC5BE" w14:textId="2D1AFAB9" w:rsidR="00B14470" w:rsidRPr="00953A0A" w:rsidRDefault="00B1447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Департаменту автомобильных дорог и организации дорожного движения города Ростова-на-Дону 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>– 20 115,8 тыс. руб. или 0,6 %.</w:t>
      </w:r>
    </w:p>
    <w:p w14:paraId="6412D0BE" w14:textId="77777777" w:rsidR="00B14470" w:rsidRPr="00953A0A" w:rsidRDefault="00B1447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490A632" w14:textId="77777777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Муниципальная программа включает в себя следующие структурные элементы:</w:t>
      </w:r>
    </w:p>
    <w:p w14:paraId="4C44B284" w14:textId="243AE687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 xml:space="preserve"> «Переселение граждан 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br/>
        <w:t xml:space="preserve">и подлежащего сносу или реконструкции, из ветхого фонда, пострадавшего 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br/>
        <w:t>от ведения горных работ, снос аварийного фонда</w:t>
      </w:r>
      <w:r w:rsidRPr="00953A0A">
        <w:rPr>
          <w:rFonts w:ascii="Times New Roman" w:hAnsi="Times New Roman"/>
          <w:color w:val="auto"/>
          <w:sz w:val="28"/>
          <w:szCs w:val="28"/>
        </w:rPr>
        <w:t>»;</w:t>
      </w:r>
    </w:p>
    <w:p w14:paraId="02815071" w14:textId="5F6EAD5F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– </w:t>
      </w:r>
      <w:r w:rsidRPr="00953A0A">
        <w:rPr>
          <w:rFonts w:ascii="Times New Roman" w:hAnsi="Times New Roman"/>
          <w:color w:val="auto"/>
          <w:sz w:val="28"/>
          <w:szCs w:val="28"/>
        </w:rPr>
        <w:t>«</w:t>
      </w:r>
      <w:r w:rsidR="00FC1595" w:rsidRPr="00953A0A">
        <w:rPr>
          <w:rFonts w:ascii="Times New Roman" w:hAnsi="Times New Roman"/>
          <w:color w:val="auto"/>
          <w:sz w:val="28"/>
          <w:szCs w:val="28"/>
        </w:rPr>
        <w:t>Развитие системы ливневой канализации в городе Ростове-на-Дону» в рамках регионального проекта «Развитие коммунальной инфраструктуры на территории Ростовской области</w:t>
      </w:r>
      <w:r w:rsidRPr="00953A0A">
        <w:rPr>
          <w:rFonts w:ascii="Times New Roman" w:hAnsi="Times New Roman"/>
          <w:color w:val="auto"/>
          <w:sz w:val="28"/>
          <w:szCs w:val="28"/>
        </w:rPr>
        <w:t>»;</w:t>
      </w:r>
    </w:p>
    <w:p w14:paraId="25513F15" w14:textId="6136E27F" w:rsidR="00FC1595" w:rsidRPr="00953A0A" w:rsidRDefault="00FC159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– </w:t>
      </w:r>
      <w:r w:rsidRPr="00953A0A">
        <w:rPr>
          <w:rFonts w:ascii="Times New Roman" w:hAnsi="Times New Roman"/>
          <w:color w:val="auto"/>
          <w:sz w:val="28"/>
          <w:szCs w:val="28"/>
        </w:rPr>
        <w:t>«Создание условий для осуществления погребения»;</w:t>
      </w:r>
    </w:p>
    <w:p w14:paraId="38EDD8BA" w14:textId="79225860" w:rsidR="00FC1595" w:rsidRPr="00953A0A" w:rsidRDefault="00FC159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– </w:t>
      </w:r>
      <w:r w:rsidRPr="00953A0A">
        <w:rPr>
          <w:rFonts w:ascii="Times New Roman" w:hAnsi="Times New Roman"/>
          <w:color w:val="auto"/>
          <w:sz w:val="28"/>
          <w:szCs w:val="28"/>
        </w:rPr>
        <w:t>«Развитие ливневой канализации на территории города Ростова-на-Дону»;</w:t>
      </w:r>
    </w:p>
    <w:p w14:paraId="17A03815" w14:textId="02B94AA5" w:rsidR="00FC1595" w:rsidRPr="00953A0A" w:rsidRDefault="00FC159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– </w:t>
      </w:r>
      <w:r w:rsidR="00D34C15" w:rsidRPr="00953A0A">
        <w:rPr>
          <w:rFonts w:ascii="Times New Roman" w:hAnsi="Times New Roman"/>
          <w:color w:val="auto"/>
          <w:sz w:val="28"/>
          <w:szCs w:val="28"/>
        </w:rPr>
        <w:t>«Развитие коммунальной инфраструктуры в городе Ростове-на-Дону»;</w:t>
      </w:r>
    </w:p>
    <w:p w14:paraId="78942F4E" w14:textId="729DC870" w:rsidR="00FC1595" w:rsidRPr="00953A0A" w:rsidRDefault="00FC159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="00D34C15" w:rsidRPr="00953A0A">
        <w:rPr>
          <w:rFonts w:ascii="Times New Roman" w:hAnsi="Times New Roman"/>
          <w:color w:val="auto"/>
          <w:sz w:val="28"/>
          <w:szCs w:val="28"/>
        </w:rPr>
        <w:t xml:space="preserve">«Развитие коммунальной инфраструктуры </w:t>
      </w:r>
      <w:r w:rsidR="00D34C15" w:rsidRPr="00953A0A">
        <w:rPr>
          <w:rFonts w:ascii="Times New Roman" w:hAnsi="Times New Roman"/>
          <w:color w:val="auto"/>
          <w:sz w:val="28"/>
          <w:szCs w:val="28"/>
        </w:rPr>
        <w:br/>
        <w:t>на территории города Ростова-на-Дону» в рамках иного регионального проекта «Развитие коммунальной инфраструктуры на территории Ростовской области»;</w:t>
      </w:r>
    </w:p>
    <w:p w14:paraId="67E7AD95" w14:textId="5A451D4A" w:rsidR="00FC1595" w:rsidRPr="00953A0A" w:rsidRDefault="00FC159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>Муниципальный проект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="00D34C15" w:rsidRPr="00953A0A">
        <w:rPr>
          <w:rFonts w:ascii="Times New Roman" w:hAnsi="Times New Roman"/>
          <w:color w:val="auto"/>
          <w:sz w:val="28"/>
          <w:szCs w:val="28"/>
        </w:rPr>
        <w:t>«Переселение граждан из жилищного фонда, признанного аварийным и подлежащим сносу или реконструкции»;</w:t>
      </w:r>
    </w:p>
    <w:p w14:paraId="3DFB1CD9" w14:textId="578879AF" w:rsidR="00FC1595" w:rsidRPr="00953A0A" w:rsidRDefault="00FC159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="00D34C15" w:rsidRPr="00953A0A">
        <w:rPr>
          <w:rFonts w:ascii="Times New Roman" w:hAnsi="Times New Roman"/>
          <w:color w:val="auto"/>
          <w:sz w:val="28"/>
          <w:szCs w:val="28"/>
        </w:rPr>
        <w:t>«Вода России (город Ростов-на-Дону)» в рамках регионального проекта «Вода России (Ростовская область)» по национальному проекту «Экологическое благополучие»</w:t>
      </w:r>
      <w:r w:rsidR="0054571C" w:rsidRPr="00953A0A">
        <w:rPr>
          <w:rFonts w:ascii="Times New Roman" w:hAnsi="Times New Roman"/>
          <w:color w:val="auto"/>
          <w:sz w:val="28"/>
          <w:szCs w:val="28"/>
        </w:rPr>
        <w:t xml:space="preserve"> (начало реализации – 2027 год)</w:t>
      </w:r>
      <w:r w:rsidR="00D34C15" w:rsidRPr="00953A0A">
        <w:rPr>
          <w:rFonts w:ascii="Times New Roman" w:hAnsi="Times New Roman"/>
          <w:color w:val="auto"/>
          <w:sz w:val="28"/>
          <w:szCs w:val="28"/>
        </w:rPr>
        <w:t>;</w:t>
      </w:r>
    </w:p>
    <w:p w14:paraId="658E8400" w14:textId="4F857CF8" w:rsidR="00FC1595" w:rsidRPr="00953A0A" w:rsidRDefault="00D34C1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Муниципальный проект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«Переселение граждан из жилищного фонда, признанного аварийным и подлежащим сносу или реконструкции» в рамках регионального проекта «Жилье» по национальному проекту «Инфраструктура для жизни».</w:t>
      </w:r>
    </w:p>
    <w:p w14:paraId="35F7B467" w14:textId="2256ACDE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="008979B7" w:rsidRPr="00953A0A">
        <w:rPr>
          <w:rFonts w:ascii="Times New Roman" w:hAnsi="Times New Roman"/>
          <w:color w:val="auto"/>
          <w:sz w:val="28"/>
          <w:szCs w:val="28"/>
        </w:rPr>
        <w:t>«Создание безопасных 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</w:t>
      </w:r>
      <w:r w:rsidR="007C135F" w:rsidRPr="00953A0A">
        <w:rPr>
          <w:rFonts w:ascii="Times New Roman" w:hAnsi="Times New Roman"/>
          <w:color w:val="auto"/>
          <w:sz w:val="28"/>
          <w:szCs w:val="28"/>
        </w:rPr>
        <w:t>»;</w:t>
      </w:r>
    </w:p>
    <w:p w14:paraId="43E9BF52" w14:textId="4B0E20B4" w:rsidR="007C135F" w:rsidRPr="00953A0A" w:rsidRDefault="007C135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</w:r>
    </w:p>
    <w:p w14:paraId="747B485A" w14:textId="3E00C1BA" w:rsidR="007C135F" w:rsidRPr="00953A0A" w:rsidRDefault="007C135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«Руководство и управление в сфере жилищно-коммунального хозяйства и благоустройства»;</w:t>
      </w:r>
    </w:p>
    <w:p w14:paraId="1300A688" w14:textId="18885E87" w:rsidR="007C135F" w:rsidRPr="00953A0A" w:rsidRDefault="007C135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–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</w:t>
      </w:r>
      <w:r w:rsidRPr="00953A0A">
        <w:rPr>
          <w:rFonts w:ascii="Times New Roman" w:hAnsi="Times New Roman"/>
          <w:color w:val="auto"/>
          <w:sz w:val="28"/>
          <w:szCs w:val="28"/>
        </w:rPr>
        <w:t>«Проведение технической инвентаризации объектов инженерной инфраструктуры, повышения энергетической эффективности города Ростова-на-Дону»;</w:t>
      </w:r>
    </w:p>
    <w:p w14:paraId="2012EB94" w14:textId="136F8277" w:rsidR="007C135F" w:rsidRPr="00953A0A" w:rsidRDefault="007C135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– 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«Содержание, ремонт и техническое обслуживание сетей наружного (уличного) освещения, находящихся 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>в муниципальной собственности»;</w:t>
      </w:r>
    </w:p>
    <w:p w14:paraId="214EB771" w14:textId="6632F12C" w:rsidR="007C135F" w:rsidRPr="00953A0A" w:rsidRDefault="007C135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– </w:t>
      </w:r>
      <w:r w:rsidRPr="00953A0A">
        <w:rPr>
          <w:rFonts w:ascii="Times New Roman" w:hAnsi="Times New Roman"/>
          <w:color w:val="auto"/>
          <w:sz w:val="28"/>
          <w:szCs w:val="28"/>
        </w:rPr>
        <w:t>«Обеспечение надлежащего санитарного, эксплуатационного и эстетического состояния объектов благоустройства города Ростова-на-Дону»;</w:t>
      </w:r>
    </w:p>
    <w:p w14:paraId="2945355B" w14:textId="2B9EBB2E" w:rsidR="007C135F" w:rsidRPr="00953A0A" w:rsidRDefault="007C135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 – «Охрана окружающей среды города Ростова-на-Дону»;</w:t>
      </w:r>
    </w:p>
    <w:p w14:paraId="6C1B58D2" w14:textId="4DFB90B0" w:rsidR="007C135F" w:rsidRPr="00953A0A" w:rsidRDefault="007C135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Комплекс процессных мероприятий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 xml:space="preserve"> – «Проведение обследования многоквартирных домов, ограничение доступа граждан к аварийному жилому 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br/>
        <w:t>и нежилому фонду, снос аварийного жилищного фонда».</w:t>
      </w:r>
    </w:p>
    <w:p w14:paraId="2EB6D224" w14:textId="1668EBFB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</w:t>
      </w:r>
      <w:bookmarkStart w:id="2" w:name="_Hlk225425656"/>
      <w:r w:rsidRPr="00953A0A">
        <w:rPr>
          <w:rFonts w:ascii="Times New Roman" w:hAnsi="Times New Roman"/>
          <w:color w:val="auto"/>
          <w:sz w:val="28"/>
          <w:szCs w:val="28"/>
        </w:rPr>
        <w:t>муниципальной</w:t>
      </w:r>
      <w:bookmarkEnd w:id="2"/>
      <w:r w:rsidRPr="00953A0A">
        <w:rPr>
          <w:rFonts w:ascii="Times New Roman" w:hAnsi="Times New Roman"/>
          <w:color w:val="auto"/>
          <w:sz w:val="28"/>
          <w:szCs w:val="28"/>
        </w:rPr>
        <w:t xml:space="preserve"> программы в 20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году предусмотрено достижение 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br/>
        <w:t>9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показателей</w:t>
      </w:r>
      <w:r w:rsidR="009A4343" w:rsidRPr="00953A0A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36A87DAE" w14:textId="12246AAE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1 квартала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20</w:t>
      </w:r>
      <w:r w:rsidR="009618C6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года достигнуты плановые значения </w:t>
      </w:r>
      <w:r w:rsidR="009A4343" w:rsidRPr="00953A0A">
        <w:rPr>
          <w:rFonts w:ascii="Times New Roman" w:hAnsi="Times New Roman"/>
          <w:color w:val="auto"/>
          <w:sz w:val="28"/>
          <w:szCs w:val="28"/>
        </w:rPr>
        <w:t>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показателей муниципальной программы</w:t>
      </w:r>
      <w:r w:rsidR="009A4343" w:rsidRPr="00953A0A">
        <w:rPr>
          <w:rFonts w:ascii="Times New Roman" w:hAnsi="Times New Roman"/>
          <w:color w:val="auto"/>
          <w:sz w:val="28"/>
          <w:szCs w:val="28"/>
        </w:rPr>
        <w:t xml:space="preserve"> раньше запланированного срока.</w:t>
      </w:r>
    </w:p>
    <w:p w14:paraId="4AC488DE" w14:textId="5548DC91" w:rsidR="0079202B" w:rsidRPr="00953A0A" w:rsidRDefault="0079202B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Общая протяженность освещенных частей улиц, проездов, набережных города Ростова-на-Дону – 1 402,7 </w:t>
      </w:r>
      <w:proofErr w:type="gramStart"/>
      <w:r w:rsidRPr="00953A0A">
        <w:rPr>
          <w:rFonts w:ascii="Times New Roman" w:hAnsi="Times New Roman"/>
          <w:color w:val="auto"/>
          <w:sz w:val="28"/>
          <w:szCs w:val="28"/>
        </w:rPr>
        <w:t>км.;</w:t>
      </w:r>
      <w:proofErr w:type="gramEnd"/>
    </w:p>
    <w:p w14:paraId="4F10DF07" w14:textId="43149E22" w:rsidR="0079202B" w:rsidRPr="00953A0A" w:rsidRDefault="0079202B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Площадь работ санитарного содержания территории города Ростова-на-Дону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– 800 </w:t>
      </w:r>
      <w:proofErr w:type="gramStart"/>
      <w:r w:rsidRPr="00953A0A">
        <w:rPr>
          <w:rFonts w:ascii="Times New Roman" w:hAnsi="Times New Roman"/>
          <w:color w:val="auto"/>
          <w:sz w:val="28"/>
          <w:szCs w:val="28"/>
        </w:rPr>
        <w:t>га.;</w:t>
      </w:r>
      <w:proofErr w:type="gramEnd"/>
    </w:p>
    <w:p w14:paraId="024F9BB2" w14:textId="426CAF78" w:rsidR="0079202B" w:rsidRPr="00953A0A" w:rsidRDefault="0079202B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Содержание гидротехнических сооружений в рабочем состоянии – 100%.</w:t>
      </w:r>
    </w:p>
    <w:p w14:paraId="6B361F95" w14:textId="77777777" w:rsidR="000A5335" w:rsidRPr="00953A0A" w:rsidRDefault="000A533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8EA4470" w14:textId="0E063F86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9A4343" w:rsidRPr="00953A0A">
        <w:rPr>
          <w:rFonts w:ascii="Times New Roman" w:hAnsi="Times New Roman"/>
          <w:color w:val="auto"/>
          <w:sz w:val="28"/>
          <w:szCs w:val="28"/>
        </w:rPr>
        <w:t>Переселение граждан 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и подлежащего сносу или реконструкции, из ветхого фонда, пострадавшего от ведения горных работ, снос аварийного фонда</w:t>
      </w:r>
      <w:r w:rsidRPr="00953A0A">
        <w:rPr>
          <w:rFonts w:ascii="Times New Roman" w:hAnsi="Times New Roman"/>
          <w:color w:val="auto"/>
          <w:sz w:val="28"/>
          <w:szCs w:val="28"/>
        </w:rPr>
        <w:t>» в 20</w:t>
      </w:r>
      <w:r w:rsidR="009A4343" w:rsidRPr="00953A0A">
        <w:rPr>
          <w:rFonts w:ascii="Times New Roman" w:hAnsi="Times New Roman"/>
          <w:color w:val="auto"/>
          <w:sz w:val="28"/>
          <w:szCs w:val="28"/>
        </w:rPr>
        <w:t xml:space="preserve">26 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году муниципальной программой предусмотрено </w:t>
      </w:r>
      <w:r w:rsidR="00070236" w:rsidRPr="00953A0A">
        <w:rPr>
          <w:rFonts w:ascii="Times New Roman" w:hAnsi="Times New Roman"/>
          <w:color w:val="auto"/>
          <w:sz w:val="28"/>
          <w:szCs w:val="28"/>
        </w:rPr>
        <w:t>294 025,00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– </w:t>
      </w:r>
      <w:r w:rsidR="00070236" w:rsidRPr="00953A0A">
        <w:rPr>
          <w:rFonts w:ascii="Times New Roman" w:hAnsi="Times New Roman"/>
          <w:color w:val="auto"/>
          <w:sz w:val="28"/>
          <w:szCs w:val="28"/>
        </w:rPr>
        <w:t>82 311,9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4E5080C9" w14:textId="76AA4469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070236" w:rsidRPr="00953A0A">
        <w:rPr>
          <w:rFonts w:ascii="Times New Roman" w:hAnsi="Times New Roman"/>
          <w:color w:val="auto"/>
          <w:sz w:val="28"/>
          <w:szCs w:val="28"/>
        </w:rPr>
        <w:t>1 квартала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20</w:t>
      </w:r>
      <w:r w:rsidR="00070236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года составило </w:t>
      </w:r>
      <w:r w:rsidR="00070236" w:rsidRPr="00953A0A">
        <w:rPr>
          <w:rFonts w:ascii="Times New Roman" w:hAnsi="Times New Roman"/>
          <w:color w:val="auto"/>
          <w:sz w:val="28"/>
          <w:szCs w:val="28"/>
        </w:rPr>
        <w:br/>
        <w:t xml:space="preserve">0,0 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тыс. рублей или </w:t>
      </w:r>
      <w:r w:rsidR="00070236" w:rsidRPr="00953A0A">
        <w:rPr>
          <w:rFonts w:ascii="Times New Roman" w:hAnsi="Times New Roman"/>
          <w:color w:val="auto"/>
          <w:sz w:val="28"/>
          <w:szCs w:val="28"/>
        </w:rPr>
        <w:t>0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70236" w:rsidRPr="00953A0A">
        <w:rPr>
          <w:rFonts w:ascii="Times New Roman" w:hAnsi="Times New Roman"/>
          <w:color w:val="auto"/>
          <w:sz w:val="28"/>
          <w:szCs w:val="28"/>
        </w:rPr>
        <w:t>%</w:t>
      </w:r>
      <w:r w:rsidRPr="00953A0A">
        <w:rPr>
          <w:rFonts w:ascii="Times New Roman" w:hAnsi="Times New Roman"/>
          <w:color w:val="auto"/>
          <w:sz w:val="28"/>
          <w:szCs w:val="28"/>
        </w:rPr>
        <w:t>.</w:t>
      </w:r>
    </w:p>
    <w:p w14:paraId="3FE8335B" w14:textId="4094E5F5" w:rsidR="006E62C2" w:rsidRPr="00953A0A" w:rsidRDefault="006E62C2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отсутствует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в связи с тем, что выплата возмещения за изъятое жилое помещение будет реализована по итогам года.</w:t>
      </w:r>
    </w:p>
    <w:p w14:paraId="4A071369" w14:textId="4C2055FF" w:rsidR="006E62C2" w:rsidRPr="00953A0A" w:rsidRDefault="006E62C2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 xml:space="preserve">«Переселение граждан 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br/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 xml:space="preserve">и подлежащего сносу или реконструкции, из ветхого фонда, пострадавшего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br/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>от ведения горных работ, снос аварийного фонда»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достижение 2 показателей до конца текущего года. Риски недостижения отсутствуют.</w:t>
      </w:r>
    </w:p>
    <w:p w14:paraId="0C807C76" w14:textId="4E2219B6" w:rsidR="006E62C2" w:rsidRPr="00953A0A" w:rsidRDefault="006E62C2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 xml:space="preserve">«Переселение граждан 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br/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 xml:space="preserve">и подлежащего сносу или реконструкции, из ветхого фонда, пострадавшего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br/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>от ведения горных работ, снос аварийного фонда»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в 2026 году предусмотрено начало реализации 1 мероприятия (результата), завершение которого запланировано по итогам 2028 года. Мероприятие (результат) находится в работе, риск недостижения отсутствует.</w:t>
      </w:r>
    </w:p>
    <w:p w14:paraId="38338220" w14:textId="53F5A6BA" w:rsidR="006E62C2" w:rsidRPr="00953A0A" w:rsidRDefault="006E62C2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 xml:space="preserve">«Переселение граждан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br/>
      </w:r>
      <w:r w:rsidR="009A074F" w:rsidRPr="00953A0A">
        <w:rPr>
          <w:rFonts w:ascii="Times New Roman" w:hAnsi="Times New Roman"/>
          <w:color w:val="auto"/>
          <w:sz w:val="28"/>
          <w:szCs w:val="28"/>
        </w:rPr>
        <w:t>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и подлежащего сносу или реконструкции, из ветхого фонда, пострадавшего от ведения горных работ, снос аварийного фонда»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оценивается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>на основании 12 контрольных точек.</w:t>
      </w:r>
    </w:p>
    <w:p w14:paraId="2B13D580" w14:textId="7FA50E6A" w:rsidR="006E62C2" w:rsidRPr="00953A0A" w:rsidRDefault="006E62C2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79202B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квартала 2026 года ранее запланированного срока достигнута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1 контрольная точка.</w:t>
      </w:r>
    </w:p>
    <w:p w14:paraId="32F25B1B" w14:textId="77777777" w:rsidR="006E62C2" w:rsidRPr="00953A0A" w:rsidRDefault="006E62C2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Заключено Соглашение № Ростов 776 этап 2026 (ОМ) между главным распорядителем средств областного бюджета и администрацией муниципального образования о предоставлении субсидии от 06.02.2026 (Контрольная точка «Заключено соглашение с главным распорядителем бюджетных средств областного бюджета о предоставлении субсидии на переселение граждан из аварийного жилищного фонда»).</w:t>
      </w:r>
    </w:p>
    <w:p w14:paraId="7A26ED8B" w14:textId="77777777" w:rsidR="0079202B" w:rsidRPr="00953A0A" w:rsidRDefault="0079202B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26A3279" w14:textId="464FB01D" w:rsidR="002C2168" w:rsidRPr="00953A0A" w:rsidRDefault="002C216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«Развитие системы ливневой канализации в городе Ростове-на-Дону» в рамках регионального проекта «Развитие коммунальной инфраструктуры на территории </w:t>
      </w: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 xml:space="preserve">Ростовской области» в 2026 году муниципальной программой предусмотрено 446 724,3 тыс. рублей, сводной бюджетной росписью – 3 468 395,4 тыс. рублей. </w:t>
      </w:r>
    </w:p>
    <w:p w14:paraId="1F1F27E5" w14:textId="01A07039" w:rsidR="002C2168" w:rsidRPr="00953A0A" w:rsidRDefault="002C216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20 115,8 тыс. рублей или 0,6 %.</w:t>
      </w:r>
    </w:p>
    <w:p w14:paraId="5FA3C85F" w14:textId="72E04FE0" w:rsidR="00D45AD0" w:rsidRPr="00953A0A" w:rsidRDefault="00D45AD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«Развитие системы ливневой канализации </w:t>
      </w:r>
      <w:r w:rsidR="0079202B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>в городе Ростове-на-Дону» в рамках регионального проекта «Развитие коммунальной инфраструктуры на территории Ростовской области» в 2026 году предусмотрено м</w:t>
      </w:r>
      <w:r w:rsidRPr="00953A0A">
        <w:rPr>
          <w:rFonts w:ascii="Times New Roman" w:hAnsi="Times New Roman"/>
          <w:iCs/>
          <w:sz w:val="28"/>
          <w:szCs w:val="28"/>
        </w:rPr>
        <w:t xml:space="preserve">ероприятие (результат) «Завершена реализация инфраструктурного проекта за счет средств казначейского инфраструктурного кредита в соответствии с Правилами, утвержденными постановлением Правительства Российской Федерации </w:t>
      </w:r>
      <w:r w:rsidR="0079202B" w:rsidRPr="00953A0A">
        <w:rPr>
          <w:rFonts w:ascii="Times New Roman" w:hAnsi="Times New Roman"/>
          <w:iCs/>
          <w:sz w:val="28"/>
          <w:szCs w:val="28"/>
        </w:rPr>
        <w:br/>
      </w:r>
      <w:r w:rsidRPr="00953A0A">
        <w:rPr>
          <w:rFonts w:ascii="Times New Roman" w:hAnsi="Times New Roman"/>
          <w:iCs/>
          <w:sz w:val="28"/>
          <w:szCs w:val="28"/>
        </w:rPr>
        <w:t>от 25.01.2025 № 48»</w:t>
      </w:r>
      <w:r w:rsidR="00241527" w:rsidRPr="00953A0A">
        <w:rPr>
          <w:rFonts w:ascii="Times New Roman" w:hAnsi="Times New Roman"/>
          <w:iCs/>
          <w:sz w:val="28"/>
          <w:szCs w:val="28"/>
        </w:rPr>
        <w:t>, по которому</w:t>
      </w:r>
      <w:r w:rsidRPr="00953A0A">
        <w:rPr>
          <w:rFonts w:ascii="Times New Roman" w:hAnsi="Times New Roman"/>
          <w:iCs/>
          <w:sz w:val="28"/>
          <w:szCs w:val="28"/>
        </w:rPr>
        <w:t xml:space="preserve"> 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в 1 квартале 2026 году не предусмотрено достижение показателей.  </w:t>
      </w:r>
    </w:p>
    <w:p w14:paraId="294ADA87" w14:textId="0064E720" w:rsidR="00D45AD0" w:rsidRPr="00953A0A" w:rsidRDefault="00D45AD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задач муниципального проекта «Развитие системы ливневой канализации в городе Ростове-на-Дону» в рамках регионального проекта «Развитие коммунальной инфраструктуры на территории Ростовской области» оценивается </w:t>
      </w:r>
      <w:r w:rsidR="0079202B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на основании </w:t>
      </w:r>
      <w:r w:rsidR="00C41E35" w:rsidRPr="00953A0A">
        <w:rPr>
          <w:rFonts w:ascii="Times New Roman" w:hAnsi="Times New Roman"/>
          <w:color w:val="auto"/>
          <w:sz w:val="28"/>
          <w:szCs w:val="28"/>
        </w:rPr>
        <w:t>8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2E9DFA6E" w14:textId="53D37885" w:rsidR="00D45AD0" w:rsidRPr="00953A0A" w:rsidRDefault="00D45AD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«Развитие системы ливневой канализации </w:t>
      </w:r>
      <w:r w:rsidR="0079202B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в городе Ростове-на-Дону» в рамках регионального проекта «Развитие коммунальной инфраструктуры на территории Ростовской области» в 1 квартале 2026 году предусмотрено достижение 2 </w:t>
      </w:r>
      <w:r w:rsidR="00003E8B" w:rsidRPr="00953A0A">
        <w:rPr>
          <w:rFonts w:ascii="Times New Roman" w:hAnsi="Times New Roman"/>
          <w:color w:val="auto"/>
          <w:sz w:val="28"/>
          <w:szCs w:val="28"/>
        </w:rPr>
        <w:t>контрольных точек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.  </w:t>
      </w:r>
    </w:p>
    <w:p w14:paraId="7D9D0F98" w14:textId="7C981D08" w:rsidR="00D45AD0" w:rsidRPr="00953A0A" w:rsidRDefault="00D45AD0" w:rsidP="000A53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«Развитие системы ливневой канализации </w:t>
      </w:r>
      <w:r w:rsidR="0079202B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>в городе Ростове-на-Дону» в рамках регионального проекта «Развитие коммунальной инфраструктуры на территории Ростовской области» в 2026 году предусмотрено м</w:t>
      </w:r>
      <w:r w:rsidRPr="00953A0A">
        <w:rPr>
          <w:rFonts w:ascii="Times New Roman" w:hAnsi="Times New Roman"/>
          <w:iCs/>
          <w:sz w:val="28"/>
          <w:szCs w:val="28"/>
        </w:rPr>
        <w:t xml:space="preserve">ероприятие (результат) «Завершена подготовка </w:t>
      </w:r>
      <w:r w:rsidRPr="00953A0A">
        <w:rPr>
          <w:rFonts w:ascii="Times New Roman" w:hAnsi="Times New Roman"/>
          <w:sz w:val="28"/>
          <w:szCs w:val="28"/>
        </w:rPr>
        <w:t xml:space="preserve">территории под строительство </w:t>
      </w:r>
      <w:r w:rsidR="0079202B" w:rsidRPr="00953A0A">
        <w:rPr>
          <w:rFonts w:ascii="Times New Roman" w:hAnsi="Times New Roman"/>
          <w:sz w:val="28"/>
          <w:szCs w:val="28"/>
        </w:rPr>
        <w:br/>
      </w:r>
      <w:r w:rsidRPr="00953A0A">
        <w:rPr>
          <w:rFonts w:ascii="Times New Roman" w:hAnsi="Times New Roman"/>
          <w:sz w:val="28"/>
          <w:szCs w:val="28"/>
        </w:rPr>
        <w:t>в жилом районе «</w:t>
      </w:r>
      <w:proofErr w:type="spellStart"/>
      <w:r w:rsidRPr="00953A0A">
        <w:rPr>
          <w:rFonts w:ascii="Times New Roman" w:hAnsi="Times New Roman"/>
          <w:sz w:val="28"/>
          <w:szCs w:val="28"/>
        </w:rPr>
        <w:t>Левенцовский</w:t>
      </w:r>
      <w:proofErr w:type="spellEnd"/>
      <w:r w:rsidRPr="00953A0A">
        <w:rPr>
          <w:rFonts w:ascii="Times New Roman" w:hAnsi="Times New Roman"/>
          <w:sz w:val="28"/>
          <w:szCs w:val="28"/>
        </w:rPr>
        <w:t xml:space="preserve">» в локации Западного жилого массива </w:t>
      </w:r>
      <w:r w:rsidR="0079202B" w:rsidRPr="00953A0A">
        <w:rPr>
          <w:rFonts w:ascii="Times New Roman" w:hAnsi="Times New Roman"/>
          <w:sz w:val="28"/>
          <w:szCs w:val="28"/>
        </w:rPr>
        <w:br/>
      </w:r>
      <w:r w:rsidRPr="00953A0A">
        <w:rPr>
          <w:rFonts w:ascii="Times New Roman" w:hAnsi="Times New Roman"/>
          <w:sz w:val="28"/>
          <w:szCs w:val="28"/>
        </w:rPr>
        <w:t>для реализации объекта «</w:t>
      </w:r>
      <w:r w:rsidRPr="00953A0A">
        <w:rPr>
          <w:rFonts w:ascii="Times New Roman" w:hAnsi="Times New Roman"/>
          <w:iCs/>
          <w:sz w:val="28"/>
          <w:szCs w:val="28"/>
        </w:rPr>
        <w:t xml:space="preserve">Реконструкция системы ливневой канализации </w:t>
      </w:r>
      <w:r w:rsidR="0079202B" w:rsidRPr="00953A0A">
        <w:rPr>
          <w:rFonts w:ascii="Times New Roman" w:hAnsi="Times New Roman"/>
          <w:iCs/>
          <w:sz w:val="28"/>
          <w:szCs w:val="28"/>
        </w:rPr>
        <w:br/>
      </w:r>
      <w:r w:rsidRPr="00953A0A">
        <w:rPr>
          <w:rFonts w:ascii="Times New Roman" w:hAnsi="Times New Roman"/>
          <w:iCs/>
          <w:sz w:val="28"/>
          <w:szCs w:val="28"/>
        </w:rPr>
        <w:t>г. Ростова-на-Дону. Бассейн №1. (этап строительства 2)»</w:t>
      </w:r>
      <w:r w:rsidRPr="00953A0A">
        <w:rPr>
          <w:rFonts w:ascii="Times New Roman" w:hAnsi="Times New Roman"/>
          <w:sz w:val="28"/>
          <w:szCs w:val="28"/>
        </w:rPr>
        <w:t>.</w:t>
      </w:r>
    </w:p>
    <w:p w14:paraId="5207D8FB" w14:textId="6DCBD4D7" w:rsidR="00D45AD0" w:rsidRPr="00953A0A" w:rsidRDefault="00D45AD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1 квартала 2026 года достигнуты 2 контрольные точки </w:t>
      </w:r>
      <w:r w:rsidR="00211BE6" w:rsidRPr="00953A0A">
        <w:rPr>
          <w:rFonts w:ascii="Times New Roman" w:hAnsi="Times New Roman"/>
          <w:color w:val="auto"/>
          <w:sz w:val="28"/>
          <w:szCs w:val="28"/>
        </w:rPr>
        <w:br/>
      </w:r>
      <w:r w:rsidR="00241527" w:rsidRPr="00953A0A">
        <w:rPr>
          <w:rFonts w:ascii="Times New Roman" w:hAnsi="Times New Roman"/>
          <w:sz w:val="28"/>
          <w:szCs w:val="28"/>
        </w:rPr>
        <w:t>в установленный срок (к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онтрольная точка </w:t>
      </w:r>
      <w:r w:rsidRPr="00953A0A">
        <w:rPr>
          <w:rFonts w:ascii="Times New Roman" w:hAnsi="Times New Roman"/>
          <w:iCs/>
          <w:sz w:val="28"/>
          <w:szCs w:val="28"/>
        </w:rPr>
        <w:t>«</w:t>
      </w:r>
      <w:r w:rsidRPr="00953A0A">
        <w:rPr>
          <w:rFonts w:ascii="Times New Roman" w:hAnsi="Times New Roman"/>
          <w:sz w:val="28"/>
          <w:szCs w:val="28"/>
        </w:rPr>
        <w:t>Получен акт обследования зеленых насаждений в Советском районе города Ростова-на-Дону</w:t>
      </w:r>
      <w:r w:rsidRPr="00953A0A">
        <w:rPr>
          <w:rFonts w:ascii="Times New Roman" w:hAnsi="Times New Roman"/>
          <w:iCs/>
          <w:sz w:val="28"/>
          <w:szCs w:val="28"/>
        </w:rPr>
        <w:t>»</w:t>
      </w:r>
      <w:r w:rsidR="00241527" w:rsidRPr="00953A0A">
        <w:rPr>
          <w:rFonts w:ascii="Times New Roman" w:hAnsi="Times New Roman"/>
          <w:iCs/>
          <w:sz w:val="28"/>
          <w:szCs w:val="28"/>
        </w:rPr>
        <w:t>, к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онтрольная точка </w:t>
      </w:r>
      <w:r w:rsidRPr="00953A0A">
        <w:rPr>
          <w:rFonts w:ascii="Times New Roman" w:hAnsi="Times New Roman"/>
          <w:iCs/>
          <w:sz w:val="28"/>
          <w:szCs w:val="28"/>
        </w:rPr>
        <w:t>«</w:t>
      </w:r>
      <w:r w:rsidRPr="00953A0A">
        <w:rPr>
          <w:rFonts w:ascii="Times New Roman" w:hAnsi="Times New Roman"/>
          <w:sz w:val="28"/>
          <w:szCs w:val="28"/>
        </w:rPr>
        <w:t>Произведена оплата для компенсационного озеленения в Советском районе города Ростова-на-Дону</w:t>
      </w:r>
      <w:r w:rsidRPr="00953A0A">
        <w:rPr>
          <w:rFonts w:ascii="Times New Roman" w:hAnsi="Times New Roman"/>
          <w:iCs/>
          <w:sz w:val="28"/>
          <w:szCs w:val="28"/>
        </w:rPr>
        <w:t>»</w:t>
      </w:r>
      <w:r w:rsidR="00241527" w:rsidRPr="00953A0A">
        <w:rPr>
          <w:rFonts w:ascii="Times New Roman" w:hAnsi="Times New Roman"/>
          <w:sz w:val="28"/>
          <w:szCs w:val="28"/>
        </w:rPr>
        <w:t>)</w:t>
      </w:r>
      <w:r w:rsidRPr="00953A0A">
        <w:rPr>
          <w:rFonts w:ascii="Times New Roman" w:hAnsi="Times New Roman"/>
          <w:sz w:val="28"/>
          <w:szCs w:val="28"/>
        </w:rPr>
        <w:t>.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55B03F36" w14:textId="31CD84D1" w:rsidR="00D45AD0" w:rsidRPr="00953A0A" w:rsidRDefault="00D45AD0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C41E35" w:rsidRPr="00953A0A">
        <w:rPr>
          <w:rFonts w:ascii="Times New Roman" w:hAnsi="Times New Roman"/>
          <w:color w:val="auto"/>
          <w:sz w:val="28"/>
          <w:szCs w:val="28"/>
        </w:rPr>
        <w:t>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2026 года.</w:t>
      </w:r>
    </w:p>
    <w:p w14:paraId="1FAD9CEF" w14:textId="3FB13291" w:rsidR="002C2168" w:rsidRPr="00953A0A" w:rsidRDefault="002C2168" w:rsidP="000A53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14:paraId="632C1B2E" w14:textId="0BEDC543" w:rsidR="002C2168" w:rsidRPr="00953A0A" w:rsidRDefault="002C216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«Создание условий для осуществления погребения» в 2026 году муниципальной программой предусмотрено 1 312 018,1 тыс. рублей, сводной бюджетной росписью </w:t>
      </w:r>
      <w:r w:rsidR="00211BE6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– 1 230 130,4 тыс. рублей. </w:t>
      </w:r>
    </w:p>
    <w:p w14:paraId="2E1BB08B" w14:textId="1257D5B0" w:rsidR="002C2168" w:rsidRPr="00953A0A" w:rsidRDefault="002C216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F75FF7" w:rsidRPr="00953A0A">
        <w:rPr>
          <w:rFonts w:ascii="Times New Roman" w:hAnsi="Times New Roman"/>
          <w:color w:val="auto"/>
          <w:sz w:val="28"/>
          <w:szCs w:val="28"/>
        </w:rPr>
        <w:t>63 226,9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F75FF7" w:rsidRPr="00953A0A">
        <w:rPr>
          <w:rFonts w:ascii="Times New Roman" w:hAnsi="Times New Roman"/>
          <w:color w:val="auto"/>
          <w:sz w:val="28"/>
          <w:szCs w:val="28"/>
        </w:rPr>
        <w:t>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0895BF0D" w14:textId="77777777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«Создание условий для осуществления погребения» в 2026 году предусмотрено достижение 1 показателя, достижение которого планируется по итогам полугодия. Риски недостижения отсутствуют. </w:t>
      </w:r>
    </w:p>
    <w:p w14:paraId="73CF1D47" w14:textId="77777777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 xml:space="preserve">В рамках муниципального проекта «Создание условий для осуществления погребения» в 2026 году предусмотрено 1 мероприятие (результат), завершение которого запланировано по итогам полугодия. Мероприятие (результат) находится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в работе, риск недостижения отсутствует.</w:t>
      </w:r>
    </w:p>
    <w:p w14:paraId="6BA3188A" w14:textId="77777777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«Создание условий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для осуществления погребения» оценивается на основании 4 контрольных точек.</w:t>
      </w:r>
    </w:p>
    <w:p w14:paraId="6AF147C3" w14:textId="77777777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По итогам I квартала 2026 года отсутствуют контрольные точки, срок достижения которых наступил в отчетном периоде.</w:t>
      </w:r>
    </w:p>
    <w:p w14:paraId="6D3AECA7" w14:textId="455AF7C1" w:rsidR="00046198" w:rsidRPr="00953A0A" w:rsidRDefault="0004619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4 контрольных точек запланировано по итогам полугодия.</w:t>
      </w:r>
    </w:p>
    <w:p w14:paraId="3663D0AD" w14:textId="77777777" w:rsidR="00211BE6" w:rsidRPr="00953A0A" w:rsidRDefault="00211BE6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80AEDC0" w14:textId="7545F8B9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«Развитие ливневой канализации на территории города Ростова-на-Дону» в 2026 году муниципальной программой предусмотрено 109 792,8 тыс. рублей, сводной бюджетной росписью – 25 644,1 тыс. рублей. </w:t>
      </w:r>
    </w:p>
    <w:p w14:paraId="564FE399" w14:textId="2D025324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0,0 тыс. рублей или 0 %.</w:t>
      </w:r>
    </w:p>
    <w:p w14:paraId="52F62327" w14:textId="166691DD" w:rsidR="00046198" w:rsidRPr="00953A0A" w:rsidRDefault="0004619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муниципального проекта «</w:t>
      </w:r>
      <w:r w:rsidRPr="00953A0A">
        <w:rPr>
          <w:rFonts w:ascii="Times New Roman" w:hAnsi="Times New Roman"/>
          <w:iCs/>
          <w:sz w:val="28"/>
          <w:szCs w:val="28"/>
        </w:rPr>
        <w:t xml:space="preserve">Развитие ливневой канализации </w:t>
      </w:r>
      <w:r w:rsidR="00211BE6" w:rsidRPr="00953A0A">
        <w:rPr>
          <w:rFonts w:ascii="Times New Roman" w:hAnsi="Times New Roman"/>
          <w:iCs/>
          <w:sz w:val="28"/>
          <w:szCs w:val="28"/>
        </w:rPr>
        <w:br/>
      </w:r>
      <w:r w:rsidRPr="00953A0A">
        <w:rPr>
          <w:rFonts w:ascii="Times New Roman" w:hAnsi="Times New Roman"/>
          <w:iCs/>
          <w:sz w:val="28"/>
          <w:szCs w:val="28"/>
        </w:rPr>
        <w:t>на территории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достижение показателя запланировано </w:t>
      </w:r>
      <w:r w:rsidR="000A5335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на 2028 год.  </w:t>
      </w:r>
    </w:p>
    <w:p w14:paraId="47AF6316" w14:textId="392EC047" w:rsidR="00046198" w:rsidRPr="00953A0A" w:rsidRDefault="00046198" w:rsidP="000A53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муниципального проекта «</w:t>
      </w:r>
      <w:r w:rsidRPr="00953A0A">
        <w:rPr>
          <w:rFonts w:ascii="Times New Roman" w:hAnsi="Times New Roman"/>
          <w:iCs/>
          <w:sz w:val="28"/>
          <w:szCs w:val="28"/>
        </w:rPr>
        <w:t xml:space="preserve">Развитие ливневой канализации </w:t>
      </w:r>
      <w:r w:rsidR="00211BE6" w:rsidRPr="00953A0A">
        <w:rPr>
          <w:rFonts w:ascii="Times New Roman" w:hAnsi="Times New Roman"/>
          <w:iCs/>
          <w:sz w:val="28"/>
          <w:szCs w:val="28"/>
        </w:rPr>
        <w:br/>
      </w:r>
      <w:r w:rsidRPr="00953A0A">
        <w:rPr>
          <w:rFonts w:ascii="Times New Roman" w:hAnsi="Times New Roman"/>
          <w:iCs/>
          <w:sz w:val="28"/>
          <w:szCs w:val="28"/>
        </w:rPr>
        <w:t>на территории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>» в 2026 году предусмотрено м</w:t>
      </w:r>
      <w:r w:rsidRPr="00953A0A">
        <w:rPr>
          <w:rFonts w:ascii="Times New Roman" w:hAnsi="Times New Roman"/>
          <w:iCs/>
          <w:sz w:val="28"/>
          <w:szCs w:val="28"/>
        </w:rPr>
        <w:t xml:space="preserve">ероприятие </w:t>
      </w:r>
      <w:r w:rsidRPr="00953A0A">
        <w:rPr>
          <w:rFonts w:ascii="Times New Roman" w:hAnsi="Times New Roman"/>
          <w:sz w:val="28"/>
          <w:szCs w:val="28"/>
        </w:rPr>
        <w:t xml:space="preserve">(результат) «Выполнено проектирование на строительство и реконструкцию сетей ливневой канализации», </w:t>
      </w:r>
      <w:r w:rsidRPr="00953A0A">
        <w:rPr>
          <w:rFonts w:ascii="Times New Roman" w:hAnsi="Times New Roman"/>
          <w:iCs/>
          <w:color w:val="auto"/>
          <w:sz w:val="28"/>
          <w:szCs w:val="28"/>
        </w:rPr>
        <w:t>завершение мероприятия(результата) запланировано на 2028 год.</w:t>
      </w:r>
    </w:p>
    <w:p w14:paraId="2E792D9E" w14:textId="044ECF50" w:rsidR="00046198" w:rsidRPr="00953A0A" w:rsidRDefault="0004619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муниципального проекта «</w:t>
      </w:r>
      <w:r w:rsidRPr="00953A0A">
        <w:rPr>
          <w:rFonts w:ascii="Times New Roman" w:hAnsi="Times New Roman"/>
          <w:iCs/>
          <w:sz w:val="28"/>
          <w:szCs w:val="28"/>
        </w:rPr>
        <w:t>Развитие ливневой канализации на территории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54571C" w:rsidRPr="00953A0A">
        <w:rPr>
          <w:rFonts w:ascii="Times New Roman" w:hAnsi="Times New Roman"/>
          <w:color w:val="auto"/>
          <w:sz w:val="28"/>
          <w:szCs w:val="28"/>
        </w:rPr>
        <w:t>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66BD189E" w14:textId="640F7F6A" w:rsidR="00046198" w:rsidRPr="00953A0A" w:rsidRDefault="0004619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1 квартала 2026 года достигнута 1 контрольная точка </w:t>
      </w:r>
      <w:r w:rsidR="00211BE6" w:rsidRPr="00953A0A">
        <w:rPr>
          <w:rFonts w:ascii="Times New Roman" w:hAnsi="Times New Roman"/>
          <w:color w:val="auto"/>
          <w:sz w:val="28"/>
          <w:szCs w:val="28"/>
        </w:rPr>
        <w:br/>
      </w:r>
      <w:r w:rsidR="00D45AD0" w:rsidRPr="00953A0A">
        <w:rPr>
          <w:rFonts w:ascii="Times New Roman" w:hAnsi="Times New Roman"/>
          <w:sz w:val="28"/>
          <w:szCs w:val="28"/>
        </w:rPr>
        <w:t>в установленный срок (к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онтрольная точка </w:t>
      </w:r>
      <w:r w:rsidRPr="00953A0A">
        <w:rPr>
          <w:rFonts w:ascii="Times New Roman" w:hAnsi="Times New Roman"/>
          <w:iCs/>
          <w:sz w:val="28"/>
          <w:szCs w:val="28"/>
        </w:rPr>
        <w:t>«Проведен мониторинг хода выполнения работ по проектированию»</w:t>
      </w:r>
      <w:r w:rsidR="00211BE6" w:rsidRPr="00953A0A">
        <w:rPr>
          <w:rFonts w:ascii="Times New Roman" w:hAnsi="Times New Roman"/>
          <w:sz w:val="28"/>
          <w:szCs w:val="28"/>
        </w:rPr>
        <w:t>)</w:t>
      </w:r>
      <w:r w:rsidRPr="00953A0A">
        <w:rPr>
          <w:rFonts w:ascii="Times New Roman" w:hAnsi="Times New Roman"/>
          <w:sz w:val="28"/>
          <w:szCs w:val="28"/>
        </w:rPr>
        <w:t>.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7F666140" w14:textId="77777777" w:rsidR="00046198" w:rsidRPr="00953A0A" w:rsidRDefault="00046198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3 контрольных точек запланировано до конца 2026 года.</w:t>
      </w:r>
    </w:p>
    <w:p w14:paraId="71E17AF3" w14:textId="4197EDF5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14:paraId="410F579F" w14:textId="60269052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«Развитие коммунальной инфраструктуры в городе Ростове-на-Дону» в 2026 году муниципальной программой предусмотрено 2 900,0 тыс. рублей, сводной бюджетной росписью – 2 900,0 тыс. рублей. </w:t>
      </w:r>
    </w:p>
    <w:p w14:paraId="04A142C3" w14:textId="5B4073A3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2 900,0 тыс. рублей или 100 %.</w:t>
      </w:r>
    </w:p>
    <w:p w14:paraId="33FA4BF1" w14:textId="77777777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«Развитие коммунальной инфраструктуры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в городе Ростова-на-Дону» в 2026 году предусмотрено достижение 1 показателя. </w:t>
      </w:r>
    </w:p>
    <w:p w14:paraId="244035B8" w14:textId="11D14524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По итогам 1 квартала 2026 года ранее запланированного срока достигнуто плановое значение 1 показателя.</w:t>
      </w:r>
    </w:p>
    <w:p w14:paraId="4E598D2A" w14:textId="1E014169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 xml:space="preserve">В рамках муниципального проекта «Развитие коммунальной инфраструктуры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в городе Ростова-на-Дону» в 2026 году предусмотрено 1 мероприятие (результат), </w:t>
      </w:r>
      <w:r w:rsidR="0054571C" w:rsidRPr="00953A0A">
        <w:rPr>
          <w:rFonts w:ascii="Times New Roman" w:hAnsi="Times New Roman"/>
          <w:color w:val="auto"/>
          <w:sz w:val="28"/>
          <w:szCs w:val="28"/>
        </w:rPr>
        <w:t>выполнение которого завершено ранее запланированного срока</w:t>
      </w:r>
      <w:r w:rsidRPr="00953A0A">
        <w:rPr>
          <w:rFonts w:ascii="Times New Roman" w:hAnsi="Times New Roman"/>
          <w:color w:val="auto"/>
          <w:sz w:val="28"/>
          <w:szCs w:val="28"/>
        </w:rPr>
        <w:t>.</w:t>
      </w:r>
      <w:r w:rsidRPr="00953A0A">
        <w:rPr>
          <w:rFonts w:ascii="Times New Roman" w:hAnsi="Times New Roman"/>
          <w:sz w:val="28"/>
          <w:szCs w:val="28"/>
        </w:rPr>
        <w:t xml:space="preserve"> </w:t>
      </w:r>
    </w:p>
    <w:p w14:paraId="5C895C5F" w14:textId="31372B31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CA999BB" w14:textId="120A058A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«Развитие коммунальной инфраструктуры в городе Ростова-на-Дону» оценивается на основании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4 контрольных точек, </w:t>
      </w:r>
      <w:r w:rsidR="0054571C" w:rsidRPr="00953A0A">
        <w:rPr>
          <w:rFonts w:ascii="Times New Roman" w:hAnsi="Times New Roman"/>
          <w:color w:val="auto"/>
          <w:sz w:val="28"/>
          <w:szCs w:val="28"/>
        </w:rPr>
        <w:t>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из которых достигну</w:t>
      </w:r>
      <w:r w:rsidR="0054571C" w:rsidRPr="00953A0A">
        <w:rPr>
          <w:rFonts w:ascii="Times New Roman" w:hAnsi="Times New Roman"/>
          <w:color w:val="auto"/>
          <w:sz w:val="28"/>
          <w:szCs w:val="28"/>
        </w:rPr>
        <w:t xml:space="preserve">ты ранее запланированного срока, </w:t>
      </w:r>
      <w:r w:rsidR="009A074F" w:rsidRPr="00953A0A">
        <w:rPr>
          <w:rFonts w:ascii="Times New Roman" w:hAnsi="Times New Roman"/>
          <w:color w:val="auto"/>
          <w:sz w:val="28"/>
          <w:szCs w:val="28"/>
        </w:rPr>
        <w:br/>
      </w:r>
      <w:r w:rsidR="0054571C" w:rsidRPr="00953A0A">
        <w:rPr>
          <w:rFonts w:ascii="Times New Roman" w:hAnsi="Times New Roman"/>
          <w:color w:val="auto"/>
          <w:sz w:val="28"/>
          <w:szCs w:val="28"/>
        </w:rPr>
        <w:t>1 – не достигнута в связи с досрочным завершением муниципального проекта.</w:t>
      </w:r>
    </w:p>
    <w:p w14:paraId="317B6005" w14:textId="77777777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15.09.2025 получено положительное заключение ГАУ РО «Государственная экспертиза проектов» по инженерным изысканиям по объекту «Водопонижение территории в районе ул. Шоссейная в г. Ростове-на-Дону» (Контрольная точка «Получено заключение госэкспертизы по инженерным изысканиям»).</w:t>
      </w:r>
    </w:p>
    <w:p w14:paraId="651F656C" w14:textId="5601476E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январе 2026 года</w:t>
      </w:r>
      <w:r w:rsidR="00211BE6" w:rsidRPr="00953A0A">
        <w:rPr>
          <w:rFonts w:ascii="Times New Roman" w:hAnsi="Times New Roman"/>
          <w:color w:val="auto"/>
          <w:sz w:val="28"/>
          <w:szCs w:val="28"/>
        </w:rPr>
        <w:t>,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совместно с прокурором Ростовской области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proofErr w:type="spellStart"/>
      <w:r w:rsidRPr="00953A0A">
        <w:rPr>
          <w:rFonts w:ascii="Times New Roman" w:hAnsi="Times New Roman"/>
          <w:color w:val="auto"/>
          <w:sz w:val="28"/>
          <w:szCs w:val="28"/>
        </w:rPr>
        <w:t>Прасковым</w:t>
      </w:r>
      <w:proofErr w:type="spellEnd"/>
      <w:r w:rsidRPr="00953A0A">
        <w:rPr>
          <w:rFonts w:ascii="Times New Roman" w:hAnsi="Times New Roman"/>
          <w:color w:val="auto"/>
          <w:sz w:val="28"/>
          <w:szCs w:val="28"/>
        </w:rPr>
        <w:t xml:space="preserve"> Р.С.</w:t>
      </w:r>
      <w:r w:rsidR="00211BE6" w:rsidRPr="00953A0A">
        <w:rPr>
          <w:rFonts w:ascii="Times New Roman" w:hAnsi="Times New Roman"/>
          <w:color w:val="auto"/>
          <w:sz w:val="28"/>
          <w:szCs w:val="28"/>
        </w:rPr>
        <w:t>,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принято решение о выполнении указанных мероприятий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АО «Региональная корпорация развития» в рамках проекта КРТ территории в районе ул. Шоссейная (Контрольная точка «Разработана предпроектная документация согласно варианту водопонижения, имеющему наилучшие технико-экономические параметры»).</w:t>
      </w:r>
    </w:p>
    <w:p w14:paraId="0082D6A0" w14:textId="77777777" w:rsidR="00046198" w:rsidRPr="00953A0A" w:rsidRDefault="00046198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Произведена оплата инженерных изысканий – платежное поручение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от 20.01.2026 № 2275. (Контрольная точка «Произведена оплата инженерных изысканий»).</w:t>
      </w:r>
    </w:p>
    <w:p w14:paraId="215277B8" w14:textId="0A1E37E2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14:paraId="4787744C" w14:textId="44528250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«Развитие коммунальной инфраструктуры на территории города Ростова-на-Дону» </w:t>
      </w:r>
      <w:r w:rsidR="00211BE6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иного регионального проекта «Развитие коммунальной инфраструктуры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на территории Ростовской области» в 2026 году муниципальной программой предусмотрено 0,0 тыс. рублей, сводной бюджетной росписью – 120,0 тыс. рублей. </w:t>
      </w:r>
    </w:p>
    <w:p w14:paraId="32856BCA" w14:textId="1566A9CC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0,0 тыс. рублей или 0 %.</w:t>
      </w:r>
    </w:p>
    <w:p w14:paraId="736FE1CC" w14:textId="02DC0AC3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отсутствует,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так как оплата услуг по авторскому надзору по объекту: «</w:t>
      </w:r>
      <w:proofErr w:type="spellStart"/>
      <w:r w:rsidRPr="00953A0A">
        <w:rPr>
          <w:rFonts w:ascii="Times New Roman" w:hAnsi="Times New Roman"/>
          <w:color w:val="auto"/>
          <w:sz w:val="28"/>
          <w:szCs w:val="28"/>
        </w:rPr>
        <w:t>Канализование</w:t>
      </w:r>
      <w:proofErr w:type="spellEnd"/>
      <w:r w:rsidRPr="00953A0A">
        <w:rPr>
          <w:rFonts w:ascii="Times New Roman" w:hAnsi="Times New Roman"/>
          <w:color w:val="auto"/>
          <w:sz w:val="28"/>
          <w:szCs w:val="28"/>
        </w:rPr>
        <w:t xml:space="preserve"> жилой застройки в Железнодорожном районе города Ростова-на-Дону в границах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ул. Профсоюзная, пер. Силикатный, ул. Республиканская, пер. Олимпийский» планируется по итогам полугодия.</w:t>
      </w:r>
    </w:p>
    <w:p w14:paraId="2636530F" w14:textId="72A459DC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муниципального проекта «Развитие коммунальной инфраструктуры на территории города Ростова-на-Дону» в рамках иного регионального проекта «Развитие коммунальной инфраструктуры на территории Ростовской области» в 2026 году предус</w:t>
      </w:r>
      <w:r w:rsidR="003D2F3E" w:rsidRPr="00953A0A">
        <w:rPr>
          <w:rFonts w:ascii="Times New Roman" w:hAnsi="Times New Roman"/>
          <w:color w:val="auto"/>
          <w:sz w:val="28"/>
          <w:szCs w:val="28"/>
        </w:rPr>
        <w:t>мотрено достижение 1 показателя по итогам 1 полугодия 2026 года.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0D1D3B59" w14:textId="0046DFCE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муниципального проекта «Развитие коммунальной инфраструктуры на территории города Ростова-на-Дону» в рамках иного регионального проекта «Развитие коммунальной инфраструктуры на территории Ростовской области» в 2026 году предусмотрено 1 мероприятие (результат), завершение которого запланировано по итогам полугодия. Мероприятие (результат) находится в работе, риск недостижения отсутствует.</w:t>
      </w:r>
    </w:p>
    <w:p w14:paraId="357A7117" w14:textId="013A3E58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>Достижение задачи муниципального проекта «Развитие коммунальной инфраструктуры на территории города Ростова-на-Дону» в рамках иного регионального проекта «Развитие коммунальной инфраструктуры на территории Ростовской области» оценивается на основании 1 контрольной точки, срок наступления которой планируется по итогам полугодия.</w:t>
      </w:r>
    </w:p>
    <w:p w14:paraId="35515C31" w14:textId="77777777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47BFF75B" w14:textId="2CB0924B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E7FF2" w:rsidRPr="00953A0A">
        <w:rPr>
          <w:rFonts w:ascii="Times New Roman" w:hAnsi="Times New Roman"/>
          <w:color w:val="auto"/>
          <w:sz w:val="28"/>
          <w:szCs w:val="28"/>
        </w:rPr>
        <w:t>«Переселение граждан из жилищного фонда, признанного аварийным и подлежащим сносу или реконструкции»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в 2026 году муниципальной программой предусмотрено 0,0 тыс. рублей, сводной бюджетной росписью – </w:t>
      </w:r>
      <w:r w:rsidR="009E7FF2" w:rsidRPr="00953A0A">
        <w:rPr>
          <w:rFonts w:ascii="Times New Roman" w:hAnsi="Times New Roman"/>
          <w:color w:val="auto"/>
          <w:sz w:val="28"/>
          <w:szCs w:val="28"/>
        </w:rPr>
        <w:t>207 109,4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2A813580" w14:textId="5527E4FE" w:rsidR="00F75FF7" w:rsidRPr="00953A0A" w:rsidRDefault="00F75FF7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9E7FF2" w:rsidRPr="00953A0A">
        <w:rPr>
          <w:rFonts w:ascii="Times New Roman" w:hAnsi="Times New Roman"/>
          <w:color w:val="auto"/>
          <w:sz w:val="28"/>
          <w:szCs w:val="28"/>
        </w:rPr>
        <w:t>66 043,1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9E7FF2" w:rsidRPr="00953A0A">
        <w:rPr>
          <w:rFonts w:ascii="Times New Roman" w:hAnsi="Times New Roman"/>
          <w:color w:val="auto"/>
          <w:sz w:val="28"/>
          <w:szCs w:val="28"/>
        </w:rPr>
        <w:t>32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39DAF3F0" w14:textId="7681A646" w:rsidR="001A356A" w:rsidRPr="00953A0A" w:rsidRDefault="001A356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«Переселение граждан из жилищного фонда, признанного аварийным и подлежащего сносу или реконструкции»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в 2026 году предусмотрено достижение 2 показателей до конца текущего года. Риски недостижения отсутствуют.</w:t>
      </w:r>
    </w:p>
    <w:p w14:paraId="1FCD0E10" w14:textId="77777777" w:rsidR="001A356A" w:rsidRPr="00953A0A" w:rsidRDefault="001A356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«Переселение граждан из жилищного фонда, признанного аварийным и подлежащего сносу или реконструкции»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в 2026 году предусмотрено 1 мероприятие (результат), достижение которого запланировано по итогам года. Риски недостижения мероприятия (результата) отсутствуют. </w:t>
      </w:r>
    </w:p>
    <w:p w14:paraId="66D4C868" w14:textId="77777777" w:rsidR="001A356A" w:rsidRPr="00953A0A" w:rsidRDefault="001A356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«Переселение граждан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из жилищного фонда, признанного аварийным и подлежащего сносу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или реконструкции» оценивается на основании 3 контрольных точек. </w:t>
      </w:r>
    </w:p>
    <w:p w14:paraId="18A1476B" w14:textId="7766EBFF" w:rsidR="001A356A" w:rsidRPr="00953A0A" w:rsidRDefault="001A356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1 квартала 2026 </w:t>
      </w:r>
      <w:r w:rsidRPr="00953A0A">
        <w:rPr>
          <w:rFonts w:ascii="Times New Roman" w:hAnsi="Times New Roman"/>
          <w:color w:val="auto"/>
          <w:sz w:val="28"/>
          <w:szCs w:val="28"/>
          <w:lang w:val="en-US"/>
        </w:rPr>
        <w:t>c</w:t>
      </w:r>
      <w:r w:rsidRPr="00953A0A">
        <w:rPr>
          <w:rFonts w:ascii="Times New Roman" w:hAnsi="Times New Roman"/>
          <w:color w:val="auto"/>
          <w:sz w:val="28"/>
          <w:szCs w:val="28"/>
        </w:rPr>
        <w:t>рок достижения контрольных точек не наступил. Все контрольные точки находятся в работе, риски недостижения отсутствуют.</w:t>
      </w:r>
    </w:p>
    <w:p w14:paraId="16BDEDEC" w14:textId="681B57E8" w:rsidR="009E7FF2" w:rsidRPr="00953A0A" w:rsidRDefault="009E7FF2" w:rsidP="000A5335">
      <w:pPr>
        <w:spacing w:after="0" w:line="240" w:lineRule="auto"/>
        <w:ind w:firstLine="709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14:paraId="1F39B038" w14:textId="77F69323" w:rsidR="009E7FF2" w:rsidRPr="00953A0A" w:rsidRDefault="009E7FF2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мероприятий (результатов)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муниципального проекта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«Переселение граждан из жилищного фонда, признанного аварийным и подлежащим сносу или реконструкции» в рамках регионального проекта «Жилье»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по национальному проекту «Инфраструктура для жизни» в 2026 году муниципальной программой предусмотрено 0,0 тыс. рублей, сводной бюджетной росписью </w:t>
      </w:r>
      <w:r w:rsidR="000A5335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– 356 537,8 тыс. рублей. </w:t>
      </w:r>
    </w:p>
    <w:p w14:paraId="032A12FD" w14:textId="6CF42319" w:rsidR="009E7FF2" w:rsidRPr="00953A0A" w:rsidRDefault="009E7FF2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56 347,7 тыс. рублей или 15,8 %.</w:t>
      </w:r>
    </w:p>
    <w:p w14:paraId="26BBE7C4" w14:textId="0AB014B1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«Переселение граждан из жилищного фонда, признанного аварийным и подлежащим сносу или реконструкции» (национальный проект «Инфраструктура для жизни») в 2026 году предусмотрено достижение 2 показателей по итогам 3 и 4 кварталов. Риски недостижения отсутствуют. </w:t>
      </w:r>
    </w:p>
    <w:p w14:paraId="11B709F8" w14:textId="77777777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муниципального проекта «Переселение граждан из жилищного фонда, признанного аварийным и подлежащим сносу или реконструкции» (национальный проект «Инфраструктура для жизни») в 2026 году предусмотрено начало реализации 1 мероприятия (результата), завершение которого запланировано </w:t>
      </w: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>по итогам 2027 года. Мероприятие (результат) находится в работе, риск недостижения отсутствует.</w:t>
      </w:r>
    </w:p>
    <w:p w14:paraId="360638AD" w14:textId="15497AB2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задачи муниципального проекта «Переселение граждан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из жилищного фонда, признанного аварийным и подлежащим сносу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или реконструкции» (национальный проект «Инфраструктура для жизни»)» оценивается на основании </w:t>
      </w:r>
      <w:r w:rsidR="000F683A" w:rsidRPr="00953A0A">
        <w:rPr>
          <w:rFonts w:ascii="Times New Roman" w:hAnsi="Times New Roman"/>
          <w:color w:val="auto"/>
          <w:sz w:val="28"/>
          <w:szCs w:val="28"/>
        </w:rPr>
        <w:t>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27B90690" w14:textId="1C358953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1A3CD8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квартала 2026 года ранее запланированного срока достигнута </w:t>
      </w:r>
      <w:r w:rsidR="001A3CD8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1 контрольная точка. </w:t>
      </w:r>
    </w:p>
    <w:p w14:paraId="003D8142" w14:textId="77777777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Заключено Соглашение № Ростов этап 2026 776 (Ф) между главным распорядителем средств областного бюджета и администрацией муниципального образования о предоставлении субсидии от 06.02.2026 (Контрольная точка «Заключено соглашение с главным распорядителем средств областного бюджета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о предоставлении субсидии на переселение граждан из аварийного жилищного фонда»).</w:t>
      </w:r>
    </w:p>
    <w:p w14:paraId="52946444" w14:textId="106003A7" w:rsidR="00887EAA" w:rsidRPr="00953A0A" w:rsidRDefault="00887EAA" w:rsidP="000A53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0F683A" w:rsidRPr="00953A0A">
        <w:rPr>
          <w:rFonts w:ascii="Times New Roman" w:hAnsi="Times New Roman"/>
          <w:color w:val="auto"/>
          <w:sz w:val="28"/>
          <w:szCs w:val="28"/>
        </w:rPr>
        <w:t>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202</w:t>
      </w:r>
      <w:r w:rsidR="000F683A" w:rsidRPr="00953A0A">
        <w:rPr>
          <w:rFonts w:ascii="Times New Roman" w:hAnsi="Times New Roman"/>
          <w:color w:val="auto"/>
          <w:sz w:val="28"/>
          <w:szCs w:val="28"/>
        </w:rPr>
        <w:t xml:space="preserve">6 </w:t>
      </w:r>
      <w:r w:rsidRPr="00953A0A">
        <w:rPr>
          <w:rFonts w:ascii="Times New Roman" w:hAnsi="Times New Roman"/>
          <w:color w:val="auto"/>
          <w:sz w:val="28"/>
          <w:szCs w:val="28"/>
        </w:rPr>
        <w:t>года.</w:t>
      </w:r>
    </w:p>
    <w:p w14:paraId="167482D0" w14:textId="77777777" w:rsidR="001A3CD8" w:rsidRPr="00953A0A" w:rsidRDefault="001A3CD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6F543BF" w14:textId="6AF03E1F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B22413" w:rsidRPr="00953A0A">
        <w:rPr>
          <w:rFonts w:ascii="Times New Roman" w:hAnsi="Times New Roman"/>
          <w:color w:val="auto"/>
          <w:sz w:val="28"/>
          <w:szCs w:val="28"/>
        </w:rPr>
        <w:t xml:space="preserve">Создание безопасных </w:t>
      </w:r>
      <w:r w:rsidR="00B22413" w:rsidRPr="00953A0A">
        <w:rPr>
          <w:rFonts w:ascii="Times New Roman" w:hAnsi="Times New Roman"/>
          <w:color w:val="auto"/>
          <w:sz w:val="28"/>
          <w:szCs w:val="28"/>
        </w:rPr>
        <w:br/>
        <w:t>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</w:t>
      </w:r>
      <w:r w:rsidRPr="00953A0A">
        <w:rPr>
          <w:rFonts w:ascii="Times New Roman" w:hAnsi="Times New Roman"/>
          <w:color w:val="auto"/>
          <w:sz w:val="28"/>
          <w:szCs w:val="28"/>
        </w:rPr>
        <w:t>» в 20</w:t>
      </w:r>
      <w:r w:rsidR="00B22413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году муниципальной программой предусмотрено </w:t>
      </w:r>
      <w:r w:rsidR="00B22413" w:rsidRPr="00953A0A">
        <w:rPr>
          <w:rFonts w:ascii="Times New Roman" w:hAnsi="Times New Roman"/>
          <w:color w:val="auto"/>
          <w:sz w:val="28"/>
          <w:szCs w:val="28"/>
        </w:rPr>
        <w:t>156</w:t>
      </w:r>
      <w:r w:rsidR="006E3D28" w:rsidRPr="00953A0A">
        <w:rPr>
          <w:rFonts w:ascii="Times New Roman" w:hAnsi="Times New Roman"/>
          <w:color w:val="auto"/>
          <w:sz w:val="28"/>
          <w:szCs w:val="28"/>
        </w:rPr>
        <w:t> 650,6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– </w:t>
      </w:r>
      <w:r w:rsidR="006E3D28" w:rsidRPr="00953A0A">
        <w:rPr>
          <w:rFonts w:ascii="Times New Roman" w:hAnsi="Times New Roman"/>
          <w:color w:val="auto"/>
          <w:sz w:val="28"/>
          <w:szCs w:val="28"/>
        </w:rPr>
        <w:t>135 043,9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7A34CDC0" w14:textId="50C7F05B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</w:t>
      </w:r>
      <w:r w:rsidR="006E3D28" w:rsidRPr="00953A0A">
        <w:rPr>
          <w:rFonts w:ascii="Times New Roman" w:hAnsi="Times New Roman"/>
          <w:color w:val="auto"/>
          <w:sz w:val="28"/>
          <w:szCs w:val="28"/>
        </w:rPr>
        <w:t>1 квартала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20</w:t>
      </w:r>
      <w:r w:rsidR="006E3D28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года составило </w:t>
      </w:r>
      <w:r w:rsidR="006E3D28" w:rsidRPr="00953A0A">
        <w:rPr>
          <w:rFonts w:ascii="Times New Roman" w:hAnsi="Times New Roman"/>
          <w:color w:val="auto"/>
          <w:sz w:val="28"/>
          <w:szCs w:val="28"/>
        </w:rPr>
        <w:t>24 984,5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6E3D28" w:rsidRPr="00953A0A">
        <w:rPr>
          <w:rFonts w:ascii="Times New Roman" w:hAnsi="Times New Roman"/>
          <w:color w:val="auto"/>
          <w:sz w:val="28"/>
          <w:szCs w:val="28"/>
        </w:rPr>
        <w:t>18,5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>%</w:t>
      </w:r>
      <w:r w:rsidRPr="00953A0A">
        <w:rPr>
          <w:rFonts w:ascii="Times New Roman" w:hAnsi="Times New Roman"/>
          <w:color w:val="auto"/>
          <w:sz w:val="28"/>
          <w:szCs w:val="28"/>
        </w:rPr>
        <w:t>.</w:t>
      </w:r>
    </w:p>
    <w:p w14:paraId="56C63702" w14:textId="5AA9729F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 xml:space="preserve">Создание безопасных 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br/>
        <w:t>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</w:t>
      </w:r>
      <w:r w:rsidRPr="00953A0A">
        <w:rPr>
          <w:rFonts w:ascii="Times New Roman" w:hAnsi="Times New Roman"/>
          <w:color w:val="auto"/>
          <w:sz w:val="28"/>
          <w:szCs w:val="28"/>
        </w:rPr>
        <w:t>» в 20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году предусмотрено достижение 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показател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>я на конец текущего года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66DD25E9" w14:textId="66545029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 xml:space="preserve">Создание безопасных 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br/>
        <w:t>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</w:t>
      </w:r>
      <w:r w:rsidRPr="00953A0A">
        <w:rPr>
          <w:rFonts w:ascii="Times New Roman" w:hAnsi="Times New Roman"/>
          <w:color w:val="auto"/>
          <w:sz w:val="28"/>
          <w:szCs w:val="28"/>
        </w:rPr>
        <w:t>» в 20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 xml:space="preserve">26 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году предусмотрено 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мероприяти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>е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(результат), </w:t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 xml:space="preserve">достижение которого запланировано 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br/>
      </w:r>
      <w:r w:rsidR="004069FD" w:rsidRPr="00953A0A">
        <w:rPr>
          <w:rFonts w:ascii="Times New Roman" w:hAnsi="Times New Roman"/>
          <w:color w:val="auto"/>
          <w:sz w:val="28"/>
          <w:szCs w:val="28"/>
        </w:rPr>
        <w:t>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38B502FE" w14:textId="03FC2EEB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bookmarkStart w:id="3" w:name="_Hlk211934918"/>
      <w:r w:rsidR="00352B72" w:rsidRPr="00953A0A">
        <w:rPr>
          <w:rFonts w:ascii="Times New Roman" w:hAnsi="Times New Roman"/>
          <w:sz w:val="28"/>
          <w:szCs w:val="28"/>
        </w:rPr>
        <w:t>Обеспечены безопасные и комфортные условия проживания граждан в муниципальном маневренном, специализированном, жилом фонде</w:t>
      </w:r>
      <w:bookmarkEnd w:id="3"/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br/>
      </w:r>
      <w:r w:rsidR="00A0056E" w:rsidRPr="00953A0A">
        <w:rPr>
          <w:rFonts w:ascii="Times New Roman" w:hAnsi="Times New Roman"/>
          <w:color w:val="auto"/>
          <w:sz w:val="28"/>
          <w:szCs w:val="28"/>
        </w:rPr>
        <w:t>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1340902F" w14:textId="7BDA7C38" w:rsidR="00E704BE" w:rsidRPr="00953A0A" w:rsidRDefault="00E704B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t>1 квартала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20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t>26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года достигнут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t>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t>ая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352B72" w:rsidRPr="00953A0A">
        <w:rPr>
          <w:rFonts w:ascii="Times New Roman" w:hAnsi="Times New Roman"/>
          <w:color w:val="auto"/>
          <w:sz w:val="28"/>
          <w:szCs w:val="28"/>
        </w:rPr>
        <w:t>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33180" w:rsidRPr="00953A0A">
        <w:rPr>
          <w:rFonts w:ascii="Times New Roman" w:hAnsi="Times New Roman"/>
          <w:color w:val="auto"/>
          <w:sz w:val="28"/>
          <w:szCs w:val="28"/>
        </w:rPr>
        <w:t>(</w:t>
      </w:r>
      <w:r w:rsidRPr="00953A0A">
        <w:rPr>
          <w:rFonts w:ascii="Times New Roman" w:hAnsi="Times New Roman"/>
          <w:color w:val="auto"/>
          <w:sz w:val="28"/>
          <w:szCs w:val="28"/>
        </w:rPr>
        <w:t>ранее запланированного срока</w:t>
      </w:r>
      <w:r w:rsidR="00533180" w:rsidRPr="00953A0A">
        <w:rPr>
          <w:rFonts w:ascii="Times New Roman" w:hAnsi="Times New Roman"/>
          <w:color w:val="auto"/>
          <w:sz w:val="28"/>
          <w:szCs w:val="28"/>
        </w:rPr>
        <w:t>)</w:t>
      </w:r>
      <w:r w:rsidRPr="00953A0A">
        <w:rPr>
          <w:rFonts w:ascii="Times New Roman" w:hAnsi="Times New Roman"/>
          <w:color w:val="auto"/>
          <w:sz w:val="28"/>
          <w:szCs w:val="28"/>
        </w:rPr>
        <w:t>.</w:t>
      </w:r>
    </w:p>
    <w:p w14:paraId="209021AB" w14:textId="56EF0386" w:rsidR="00352B72" w:rsidRPr="00953A0A" w:rsidRDefault="00352B72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Утверждено Муниципальное задание № 910/1/1 на 2026 год и плановый период 2027 и 2028 годов от 22.12.2025</w:t>
      </w:r>
      <w:r w:rsidR="00533180" w:rsidRPr="00953A0A">
        <w:rPr>
          <w:rFonts w:ascii="Times New Roman" w:hAnsi="Times New Roman"/>
          <w:color w:val="auto"/>
          <w:sz w:val="28"/>
          <w:szCs w:val="28"/>
        </w:rPr>
        <w:t>, а также з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аключено Соглашение о порядке и условиях предоставления субсидии на финансовое обеспечение выполнение муниципального </w:t>
      </w: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 xml:space="preserve">задания на оказание муниципальных услуг (выполнение работ) № 1 от 26.12.2025 </w:t>
      </w:r>
      <w:r w:rsidR="00533180" w:rsidRPr="00953A0A">
        <w:rPr>
          <w:rFonts w:ascii="Times New Roman" w:hAnsi="Times New Roman"/>
          <w:color w:val="auto"/>
          <w:sz w:val="28"/>
          <w:szCs w:val="28"/>
        </w:rPr>
        <w:t>(контрольная точка 1.1).</w:t>
      </w:r>
    </w:p>
    <w:p w14:paraId="572DAABD" w14:textId="3B751D6A" w:rsidR="00E704BE" w:rsidRPr="00953A0A" w:rsidRDefault="00E704BE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A0056E" w:rsidRPr="00953A0A">
        <w:rPr>
          <w:rFonts w:ascii="Times New Roman" w:hAnsi="Times New Roman"/>
          <w:color w:val="auto"/>
          <w:sz w:val="28"/>
          <w:szCs w:val="28"/>
        </w:rPr>
        <w:t>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209DA588" w14:textId="77777777" w:rsidR="001A3CD8" w:rsidRPr="00953A0A" w:rsidRDefault="001A3CD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E16F716" w14:textId="7ABC6A02" w:rsidR="00533180" w:rsidRPr="00953A0A" w:rsidRDefault="0053318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 xml:space="preserve">Обеспечение надежности работы инженерного оборудования и коммуникаций, улучшения технического состояния многоквартирных домов, создания безопасных </w:t>
      </w:r>
      <w:r w:rsidR="001A3CD8" w:rsidRPr="00953A0A">
        <w:rPr>
          <w:rFonts w:ascii="Times New Roman" w:hAnsi="Times New Roman"/>
          <w:color w:val="auto"/>
          <w:sz w:val="28"/>
          <w:szCs w:val="28"/>
        </w:rPr>
        <w:br/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и благоприятных условий проживания граждан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муниципальной программой предусмотрено 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121 286,2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</w:t>
      </w:r>
      <w:r w:rsidR="001A3CD8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– 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 xml:space="preserve">194 298,3 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тыс. рублей. </w:t>
      </w:r>
    </w:p>
    <w:p w14:paraId="1211DE5D" w14:textId="2A9E4B16" w:rsidR="00533180" w:rsidRPr="00953A0A" w:rsidRDefault="0053318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="009703BF" w:rsidRPr="00953A0A">
        <w:rPr>
          <w:rFonts w:ascii="Times New Roman" w:hAnsi="Times New Roman"/>
          <w:color w:val="auto"/>
          <w:sz w:val="28"/>
          <w:szCs w:val="28"/>
        </w:rPr>
        <w:br/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735,9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0,4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528C4151" w14:textId="6AB88E89" w:rsidR="00533180" w:rsidRPr="00953A0A" w:rsidRDefault="0053318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достижение 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показател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ей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года. </w:t>
      </w:r>
    </w:p>
    <w:p w14:paraId="69B2AEB8" w14:textId="072B391F" w:rsidR="00533180" w:rsidRPr="00953A0A" w:rsidRDefault="0053318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0D5CA8" w:rsidRPr="00953A0A">
        <w:rPr>
          <w:rFonts w:ascii="Times New Roman" w:hAnsi="Times New Roman"/>
          <w:color w:val="auto"/>
          <w:sz w:val="28"/>
          <w:szCs w:val="28"/>
        </w:rPr>
        <w:t>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</w:t>
      </w:r>
      <w:r w:rsidR="002E29BC" w:rsidRPr="00953A0A">
        <w:rPr>
          <w:rFonts w:ascii="Times New Roman" w:hAnsi="Times New Roman"/>
          <w:color w:val="auto"/>
          <w:sz w:val="28"/>
          <w:szCs w:val="28"/>
        </w:rPr>
        <w:t>2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мероприяти</w:t>
      </w:r>
      <w:r w:rsidR="002E29BC" w:rsidRPr="00953A0A">
        <w:rPr>
          <w:rFonts w:ascii="Times New Roman" w:hAnsi="Times New Roman"/>
          <w:color w:val="auto"/>
          <w:sz w:val="28"/>
          <w:szCs w:val="28"/>
        </w:rPr>
        <w:t>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2E29BC" w:rsidRPr="00953A0A">
        <w:rPr>
          <w:rFonts w:ascii="Times New Roman" w:hAnsi="Times New Roman"/>
          <w:color w:val="auto"/>
          <w:sz w:val="28"/>
          <w:szCs w:val="28"/>
        </w:rPr>
        <w:t>а</w:t>
      </w:r>
      <w:r w:rsidRPr="00953A0A">
        <w:rPr>
          <w:rFonts w:ascii="Times New Roman" w:hAnsi="Times New Roman"/>
          <w:color w:val="auto"/>
          <w:sz w:val="28"/>
          <w:szCs w:val="28"/>
        </w:rPr>
        <w:t>), достижение котор</w:t>
      </w:r>
      <w:r w:rsidR="002E29BC" w:rsidRPr="00953A0A">
        <w:rPr>
          <w:rFonts w:ascii="Times New Roman" w:hAnsi="Times New Roman"/>
          <w:color w:val="auto"/>
          <w:sz w:val="28"/>
          <w:szCs w:val="28"/>
        </w:rPr>
        <w:t>ых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запланировано 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06E5B113" w14:textId="05753BC3" w:rsidR="00533180" w:rsidRPr="00953A0A" w:rsidRDefault="0053318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r w:rsidR="002E29BC" w:rsidRPr="00953A0A">
        <w:rPr>
          <w:rFonts w:ascii="Times New Roman" w:hAnsi="Times New Roman"/>
          <w:sz w:val="28"/>
          <w:szCs w:val="28"/>
        </w:rPr>
        <w:t>Улучшено техническое состояние многоквартирных домов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5 контрольных точек.</w:t>
      </w:r>
    </w:p>
    <w:p w14:paraId="34C6CC6B" w14:textId="0613C8A7" w:rsidR="00533180" w:rsidRPr="00953A0A" w:rsidRDefault="0053318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По итогам 1 квартала 2026 года достигнута 1 контрольная точка (ранее запланированного срока).</w:t>
      </w:r>
    </w:p>
    <w:p w14:paraId="2FDDE0A9" w14:textId="6205974B" w:rsidR="002E29BC" w:rsidRPr="00953A0A" w:rsidRDefault="002E29BC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Заключено Соглашение от 16.09.2024 № 2/2025-6у (срок реализации 2025-2026 годы) (контрольная точка 1.1.).</w:t>
      </w:r>
    </w:p>
    <w:p w14:paraId="233B47F4" w14:textId="6E009001" w:rsidR="00533180" w:rsidRPr="00953A0A" w:rsidRDefault="00533180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4 контрольных точек запланировано до конца года.</w:t>
      </w:r>
    </w:p>
    <w:p w14:paraId="6BCDE3D9" w14:textId="57A8034C" w:rsidR="00533180" w:rsidRPr="00953A0A" w:rsidRDefault="002E29BC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r w:rsidRPr="00953A0A">
        <w:rPr>
          <w:rFonts w:ascii="Times New Roman" w:hAnsi="Times New Roman"/>
          <w:sz w:val="28"/>
          <w:szCs w:val="28"/>
        </w:rPr>
        <w:t xml:space="preserve">Улучшено техническое состояние и обеспечена сохранность муниципального жилого </w:t>
      </w:r>
      <w:r w:rsidRPr="00953A0A">
        <w:rPr>
          <w:rFonts w:ascii="Times New Roman" w:hAnsi="Times New Roman"/>
          <w:sz w:val="28"/>
          <w:szCs w:val="28"/>
        </w:rPr>
        <w:br/>
        <w:t>и нежилого фонда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9703BF" w:rsidRPr="00953A0A">
        <w:rPr>
          <w:rFonts w:ascii="Times New Roman" w:hAnsi="Times New Roman"/>
          <w:color w:val="auto"/>
          <w:sz w:val="28"/>
          <w:szCs w:val="28"/>
        </w:rPr>
        <w:t>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78529A85" w14:textId="4005691D" w:rsidR="009703BF" w:rsidRPr="00953A0A" w:rsidRDefault="009703B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По итогам 1 квартала 2026 года достигнута 1 контрольная точка (ранее запланированного срока).</w:t>
      </w:r>
    </w:p>
    <w:p w14:paraId="29C4A74A" w14:textId="0F418D65" w:rsidR="009703BF" w:rsidRPr="00953A0A" w:rsidRDefault="009703BF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Заключен муниципальный контракт от 15.05.2025 № 1 на выполнение работ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по разработке проектно-сметной документации на проведение работ по сохранению объекта культурного наследия путем реставрации и приспособления </w:t>
      </w:r>
      <w:r w:rsidR="000A5335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>для современного использования.</w:t>
      </w:r>
    </w:p>
    <w:p w14:paraId="280AC71B" w14:textId="4CE80D2C" w:rsidR="009703BF" w:rsidRPr="00953A0A" w:rsidRDefault="009703BF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5 контрольных точек запланировано до конца года.</w:t>
      </w:r>
    </w:p>
    <w:p w14:paraId="54AAFAC2" w14:textId="77777777" w:rsidR="00533180" w:rsidRPr="00953A0A" w:rsidRDefault="00533180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90B246E" w14:textId="242E679E" w:rsidR="009703BF" w:rsidRPr="00953A0A" w:rsidRDefault="009703B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«Руководство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и управление в сфере жилищно-коммунального хозяйства и благоустройства» в 2026 </w:t>
      </w: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 xml:space="preserve">году муниципальной программой предусмотрено 778 296,1 тыс. рублей, сводной бюджетной росписью – 779 168,6 тыс. рублей. </w:t>
      </w:r>
    </w:p>
    <w:p w14:paraId="7B8160BB" w14:textId="0B2370DD" w:rsidR="009703BF" w:rsidRPr="00953A0A" w:rsidRDefault="009703B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F31EA6" w:rsidRPr="00953A0A">
        <w:rPr>
          <w:rFonts w:ascii="Times New Roman" w:hAnsi="Times New Roman"/>
          <w:color w:val="auto"/>
          <w:sz w:val="28"/>
          <w:szCs w:val="28"/>
        </w:rPr>
        <w:t>151 856,</w:t>
      </w:r>
      <w:r w:rsidR="00076A67" w:rsidRPr="00953A0A">
        <w:rPr>
          <w:rFonts w:ascii="Times New Roman" w:hAnsi="Times New Roman"/>
          <w:color w:val="auto"/>
          <w:sz w:val="28"/>
          <w:szCs w:val="28"/>
        </w:rPr>
        <w:t>8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F31EA6" w:rsidRPr="00953A0A">
        <w:rPr>
          <w:rFonts w:ascii="Times New Roman" w:hAnsi="Times New Roman"/>
          <w:color w:val="auto"/>
          <w:sz w:val="28"/>
          <w:szCs w:val="28"/>
        </w:rPr>
        <w:t>19,5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2D68DECB" w14:textId="76F70CC6" w:rsidR="009703BF" w:rsidRPr="00953A0A" w:rsidRDefault="009703B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F31EA6" w:rsidRPr="00953A0A">
        <w:rPr>
          <w:rFonts w:ascii="Times New Roman" w:hAnsi="Times New Roman"/>
          <w:color w:val="auto"/>
          <w:sz w:val="28"/>
          <w:szCs w:val="28"/>
        </w:rPr>
        <w:t xml:space="preserve">Руководство и управление </w:t>
      </w:r>
      <w:r w:rsidR="00F31EA6" w:rsidRPr="00953A0A">
        <w:rPr>
          <w:rFonts w:ascii="Times New Roman" w:hAnsi="Times New Roman"/>
          <w:color w:val="auto"/>
          <w:sz w:val="28"/>
          <w:szCs w:val="28"/>
        </w:rPr>
        <w:br/>
        <w:t>в сфере жилищно-коммунального хозяйства и благоустройства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</w:t>
      </w:r>
      <w:r w:rsidR="001A3CD8" w:rsidRPr="00953A0A">
        <w:rPr>
          <w:rFonts w:ascii="Times New Roman" w:hAnsi="Times New Roman"/>
          <w:color w:val="auto"/>
          <w:sz w:val="28"/>
          <w:szCs w:val="28"/>
        </w:rPr>
        <w:br/>
      </w:r>
      <w:r w:rsidR="00F31EA6" w:rsidRPr="00953A0A">
        <w:rPr>
          <w:rFonts w:ascii="Times New Roman" w:hAnsi="Times New Roman"/>
          <w:color w:val="auto"/>
          <w:sz w:val="28"/>
          <w:szCs w:val="28"/>
        </w:rPr>
        <w:t xml:space="preserve">не </w:t>
      </w:r>
      <w:r w:rsidRPr="00953A0A">
        <w:rPr>
          <w:rFonts w:ascii="Times New Roman" w:hAnsi="Times New Roman"/>
          <w:color w:val="auto"/>
          <w:sz w:val="28"/>
          <w:szCs w:val="28"/>
        </w:rPr>
        <w:t>предусмотрено достижение показател</w:t>
      </w:r>
      <w:r w:rsidR="00F31EA6" w:rsidRPr="00953A0A">
        <w:rPr>
          <w:rFonts w:ascii="Times New Roman" w:hAnsi="Times New Roman"/>
          <w:color w:val="auto"/>
          <w:sz w:val="28"/>
          <w:szCs w:val="28"/>
        </w:rPr>
        <w:t>ей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2B37EB23" w14:textId="2EAD9374" w:rsidR="009703BF" w:rsidRPr="00953A0A" w:rsidRDefault="009703BF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F31EA6" w:rsidRPr="00953A0A">
        <w:rPr>
          <w:rFonts w:ascii="Times New Roman" w:hAnsi="Times New Roman"/>
          <w:color w:val="auto"/>
          <w:sz w:val="28"/>
          <w:szCs w:val="28"/>
        </w:rPr>
        <w:t xml:space="preserve">Руководство и управление </w:t>
      </w:r>
      <w:r w:rsidR="00F31EA6" w:rsidRPr="00953A0A">
        <w:rPr>
          <w:rFonts w:ascii="Times New Roman" w:hAnsi="Times New Roman"/>
          <w:color w:val="auto"/>
          <w:sz w:val="28"/>
          <w:szCs w:val="28"/>
        </w:rPr>
        <w:br/>
        <w:t>в сфере жилищно-коммунального хозяйства и благоустройства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2 мероприятия (результата), достижение которых запланировано </w:t>
      </w:r>
      <w:r w:rsidR="00F31EA6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>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192E3B26" w14:textId="5F3E7D95" w:rsidR="009703BF" w:rsidRPr="00953A0A" w:rsidRDefault="00F31EA6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комплекса процессных мероприятий «Руководство и управление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в сфере жилищно-коммунального хозяйства и благоустройства» в 2026 году достижение контрольных точек не предусмотрено.</w:t>
      </w:r>
    </w:p>
    <w:p w14:paraId="0CF7C8A9" w14:textId="77777777" w:rsidR="001A3CD8" w:rsidRPr="00953A0A" w:rsidRDefault="001A3CD8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33D69B6" w14:textId="66EFCFC6" w:rsidR="0057272C" w:rsidRPr="00953A0A" w:rsidRDefault="0057272C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«Проведение технической инвентаризации объектов инженерной инфраструктуры, повышение энергетической эффективности города Ростова-на-Дону» в 2026 году муниципальной программой предусмотрено 25 983,3 тыс. рублей, сводной бюджетной росписью </w:t>
      </w:r>
      <w:r w:rsidR="001A3CD8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– 50 617,2 тыс. рублей. </w:t>
      </w:r>
    </w:p>
    <w:p w14:paraId="160D6E78" w14:textId="0EF14F16" w:rsidR="0057272C" w:rsidRPr="00953A0A" w:rsidRDefault="0057272C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0,0 тыс. рублей или 0 %.</w:t>
      </w:r>
    </w:p>
    <w:p w14:paraId="1C53B51B" w14:textId="2EF2BF10" w:rsidR="0057272C" w:rsidRPr="00953A0A" w:rsidRDefault="0057272C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комплекса процессных мероприятий «Проведение технической инвентаризации объектов инженерной инфраструктуры, повышение энергетической эффективности города Ростова-на-Дону» в 2026 году предусмотрено достижение </w:t>
      </w:r>
      <w:r w:rsidR="00371F7E" w:rsidRPr="00953A0A">
        <w:rPr>
          <w:rFonts w:ascii="Times New Roman" w:hAnsi="Times New Roman"/>
          <w:color w:val="auto"/>
          <w:sz w:val="28"/>
          <w:szCs w:val="28"/>
        </w:rPr>
        <w:br/>
        <w:t xml:space="preserve">1 </w:t>
      </w:r>
      <w:r w:rsidRPr="00953A0A">
        <w:rPr>
          <w:rFonts w:ascii="Times New Roman" w:hAnsi="Times New Roman"/>
          <w:color w:val="auto"/>
          <w:sz w:val="28"/>
          <w:szCs w:val="28"/>
        </w:rPr>
        <w:t>показател</w:t>
      </w:r>
      <w:r w:rsidR="00371F7E" w:rsidRPr="00953A0A">
        <w:rPr>
          <w:rFonts w:ascii="Times New Roman" w:hAnsi="Times New Roman"/>
          <w:color w:val="auto"/>
          <w:sz w:val="28"/>
          <w:szCs w:val="28"/>
        </w:rPr>
        <w:t>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года. </w:t>
      </w:r>
    </w:p>
    <w:p w14:paraId="52579989" w14:textId="1AB5D97A" w:rsidR="0057272C" w:rsidRPr="00953A0A" w:rsidRDefault="0057272C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371F7E" w:rsidRPr="00953A0A">
        <w:rPr>
          <w:rFonts w:ascii="Times New Roman" w:hAnsi="Times New Roman"/>
          <w:color w:val="auto"/>
          <w:sz w:val="28"/>
          <w:szCs w:val="28"/>
        </w:rPr>
        <w:t>Проведение технической инвентаризации объектов инженерной инфраструктуры, повышение энергетической эффективности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</w:t>
      </w:r>
      <w:r w:rsidR="00371F7E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мероприяти</w:t>
      </w:r>
      <w:r w:rsidR="00371F7E" w:rsidRPr="00953A0A">
        <w:rPr>
          <w:rFonts w:ascii="Times New Roman" w:hAnsi="Times New Roman"/>
          <w:color w:val="auto"/>
          <w:sz w:val="28"/>
          <w:szCs w:val="28"/>
        </w:rPr>
        <w:t>е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(результат), достижение котор</w:t>
      </w:r>
      <w:r w:rsidR="00371F7E" w:rsidRPr="00953A0A">
        <w:rPr>
          <w:rFonts w:ascii="Times New Roman" w:hAnsi="Times New Roman"/>
          <w:color w:val="auto"/>
          <w:sz w:val="28"/>
          <w:szCs w:val="28"/>
        </w:rPr>
        <w:t>ого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запланировано 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05A9F69D" w14:textId="4E08F79B" w:rsidR="0057272C" w:rsidRPr="00953A0A" w:rsidRDefault="0057272C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r w:rsidR="00FE6DA0" w:rsidRPr="00953A0A">
        <w:rPr>
          <w:rFonts w:ascii="Times New Roman" w:hAnsi="Times New Roman"/>
          <w:sz w:val="28"/>
          <w:szCs w:val="28"/>
        </w:rPr>
        <w:t>Созданы условия для бесперебойного функционирования систем теплоснабжения, повышения энергетической эффективности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FE6DA0" w:rsidRPr="00953A0A">
        <w:rPr>
          <w:rFonts w:ascii="Times New Roman" w:hAnsi="Times New Roman"/>
          <w:color w:val="auto"/>
          <w:sz w:val="28"/>
          <w:szCs w:val="28"/>
        </w:rPr>
        <w:t>9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64669058" w14:textId="7F1D4FE1" w:rsidR="0057272C" w:rsidRPr="00953A0A" w:rsidRDefault="0057272C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По итогам 1 квартала 2026 года достигнута 1 контрольная точка (</w:t>
      </w:r>
      <w:r w:rsidR="00FE6DA0" w:rsidRPr="00953A0A">
        <w:rPr>
          <w:rFonts w:ascii="Times New Roman" w:hAnsi="Times New Roman"/>
          <w:color w:val="auto"/>
          <w:sz w:val="28"/>
          <w:szCs w:val="28"/>
        </w:rPr>
        <w:t>в срок</w:t>
      </w:r>
      <w:r w:rsidRPr="00953A0A">
        <w:rPr>
          <w:rFonts w:ascii="Times New Roman" w:hAnsi="Times New Roman"/>
          <w:color w:val="auto"/>
          <w:sz w:val="28"/>
          <w:szCs w:val="28"/>
        </w:rPr>
        <w:t>).</w:t>
      </w:r>
    </w:p>
    <w:p w14:paraId="564B388C" w14:textId="755ACECB" w:rsidR="00FE6DA0" w:rsidRPr="00953A0A" w:rsidRDefault="00FE6DA0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Заключен муниципальный контракт от 30.03.2026 № Ф.2026.2 на выполнение работ по актуализации (разработке) схемы теплоснабжения города Ростова-на-Дону (контрольная точка 1.1).</w:t>
      </w:r>
    </w:p>
    <w:p w14:paraId="4DBCECA6" w14:textId="4B6BE256" w:rsidR="0057272C" w:rsidRPr="00953A0A" w:rsidRDefault="0057272C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FE6DA0" w:rsidRPr="00953A0A">
        <w:rPr>
          <w:rFonts w:ascii="Times New Roman" w:hAnsi="Times New Roman"/>
          <w:color w:val="auto"/>
          <w:sz w:val="28"/>
          <w:szCs w:val="28"/>
        </w:rPr>
        <w:t>8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7136CC8A" w14:textId="77777777" w:rsidR="00533180" w:rsidRPr="00953A0A" w:rsidRDefault="00533180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7797F46" w14:textId="53193017" w:rsidR="007E671A" w:rsidRPr="00953A0A" w:rsidRDefault="007E671A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«Содержание, ремонт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и техническое обслуживание сетей наружного (уличного) освещения, находящихся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в муниципальной собственности» в 2026 году муниципальной программой </w:t>
      </w: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 xml:space="preserve">предусмотрено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>610 128,3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–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>640 128,3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рублей. </w:t>
      </w:r>
    </w:p>
    <w:p w14:paraId="3B148330" w14:textId="54336F47" w:rsidR="007E671A" w:rsidRPr="00953A0A" w:rsidRDefault="007E671A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>119 294,6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>18,6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1CF98B5A" w14:textId="09F2E921" w:rsidR="007E671A" w:rsidRPr="00953A0A" w:rsidRDefault="007E671A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 xml:space="preserve">Содержание, ремонт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br/>
        <w:t xml:space="preserve">и техническое обслуживание сетей наружного (уличного) освещения, находящихся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br/>
        <w:t>в муниципальной собственности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достижение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>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показател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>ей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на конец текущего года</w:t>
      </w:r>
      <w:r w:rsidR="0024392D" w:rsidRPr="00953A0A">
        <w:rPr>
          <w:rFonts w:ascii="Times New Roman" w:hAnsi="Times New Roman"/>
          <w:color w:val="auto"/>
          <w:sz w:val="28"/>
          <w:szCs w:val="28"/>
        </w:rPr>
        <w:t>.</w:t>
      </w:r>
    </w:p>
    <w:p w14:paraId="2C63B70A" w14:textId="711EACDE" w:rsidR="007E671A" w:rsidRPr="00953A0A" w:rsidRDefault="007E671A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 xml:space="preserve">Содержание, ремонт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br/>
        <w:t xml:space="preserve">и техническое обслуживание сетей наружного (уличного) освещения, находящихся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br/>
        <w:t>в муниципальной собственности</w:t>
      </w:r>
      <w:r w:rsidRPr="00953A0A">
        <w:rPr>
          <w:rFonts w:ascii="Times New Roman" w:hAnsi="Times New Roman"/>
          <w:color w:val="auto"/>
          <w:sz w:val="28"/>
          <w:szCs w:val="28"/>
        </w:rPr>
        <w:t>» в 2026 году предусмотрено 1 мероприятие (результат), достижение которого запланировано 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0871CF15" w14:textId="7EFE8ED9" w:rsidR="007E671A" w:rsidRPr="00953A0A" w:rsidRDefault="007E671A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r w:rsidR="003A54E0" w:rsidRPr="00953A0A">
        <w:rPr>
          <w:rFonts w:ascii="Times New Roman" w:hAnsi="Times New Roman"/>
          <w:sz w:val="28"/>
          <w:szCs w:val="28"/>
        </w:rPr>
        <w:t>Созданы условия для обеспечения бесперебойного функционирования сетей наружного (уличного) освещения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>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112200F2" w14:textId="0CBAC86F" w:rsidR="007E671A" w:rsidRPr="00953A0A" w:rsidRDefault="007E671A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По итогам 1 квартала 2026 года достигнут</w:t>
      </w:r>
      <w:r w:rsidR="00814C44" w:rsidRPr="00953A0A">
        <w:rPr>
          <w:rFonts w:ascii="Times New Roman" w:hAnsi="Times New Roman"/>
          <w:color w:val="auto"/>
          <w:sz w:val="28"/>
          <w:szCs w:val="28"/>
        </w:rPr>
        <w:t>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14C44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14C44" w:rsidRPr="00953A0A">
        <w:rPr>
          <w:rFonts w:ascii="Times New Roman" w:hAnsi="Times New Roman"/>
          <w:color w:val="auto"/>
          <w:sz w:val="28"/>
          <w:szCs w:val="28"/>
        </w:rPr>
        <w:t>ая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814C44" w:rsidRPr="00953A0A">
        <w:rPr>
          <w:rFonts w:ascii="Times New Roman" w:hAnsi="Times New Roman"/>
          <w:color w:val="auto"/>
          <w:sz w:val="28"/>
          <w:szCs w:val="28"/>
        </w:rPr>
        <w:t>а</w:t>
      </w:r>
      <w:r w:rsidR="003A54E0" w:rsidRPr="00953A0A">
        <w:rPr>
          <w:rFonts w:ascii="Times New Roman" w:hAnsi="Times New Roman"/>
          <w:color w:val="auto"/>
          <w:sz w:val="28"/>
          <w:szCs w:val="28"/>
        </w:rPr>
        <w:t xml:space="preserve"> ранее запланированного срока.</w:t>
      </w:r>
    </w:p>
    <w:p w14:paraId="69D06EC4" w14:textId="4C5225EC" w:rsidR="003A54E0" w:rsidRPr="00953A0A" w:rsidRDefault="00B1628B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Заключено Соглашение от 11.02.2026 №2 для предоставления в 2026 году субсидии предприятиям на обеспечение затрат, связанных с обеспечением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Pr="00953A0A">
        <w:rPr>
          <w:rFonts w:ascii="Times New Roman" w:hAnsi="Times New Roman"/>
          <w:color w:val="auto"/>
          <w:sz w:val="28"/>
          <w:szCs w:val="28"/>
        </w:rPr>
        <w:t>энергосервисного</w:t>
      </w:r>
      <w:proofErr w:type="spellEnd"/>
      <w:r w:rsidRPr="00953A0A">
        <w:rPr>
          <w:rFonts w:ascii="Times New Roman" w:hAnsi="Times New Roman"/>
          <w:color w:val="auto"/>
          <w:sz w:val="28"/>
          <w:szCs w:val="28"/>
        </w:rPr>
        <w:t xml:space="preserve"> договора (контракта) (контрольная точка 1.1).</w:t>
      </w:r>
    </w:p>
    <w:p w14:paraId="4CA95B5D" w14:textId="6A7BA1C2" w:rsidR="007E671A" w:rsidRPr="00953A0A" w:rsidRDefault="007E671A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814C44" w:rsidRPr="00953A0A">
        <w:rPr>
          <w:rFonts w:ascii="Times New Roman" w:hAnsi="Times New Roman"/>
          <w:color w:val="auto"/>
          <w:sz w:val="28"/>
          <w:szCs w:val="28"/>
        </w:rPr>
        <w:t>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47E7B108" w14:textId="77777777" w:rsidR="00533180" w:rsidRPr="00953A0A" w:rsidRDefault="00533180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6D3298C8" w14:textId="450363C9" w:rsidR="000F036E" w:rsidRPr="00953A0A" w:rsidRDefault="000F036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«Обеспечение надлежащего санитарного, эксплуатационного и эстетического состояния объектов благоустройства города Ростова-на-Дону» в 2026 году муниципальной программой предусмотрено 3 698 323,4 тыс. рублей, сводной бюджетной росписью – 4 161 142,4 тыс. рублей. </w:t>
      </w:r>
    </w:p>
    <w:p w14:paraId="491C2552" w14:textId="15371048" w:rsidR="000F036E" w:rsidRPr="00953A0A" w:rsidRDefault="000F036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233 442,2 тыс. рублей или 5,6 %.</w:t>
      </w:r>
    </w:p>
    <w:p w14:paraId="57D08D95" w14:textId="0A67AB0B" w:rsidR="000F036E" w:rsidRPr="00953A0A" w:rsidRDefault="000F036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комплекса процессных мероприятий «Обеспечение надлежащего санитарного, эксплуатационного и эстетического состояния объектов благоустройства города Ростова-на-Дону» в 2026 году предусмотрено достижение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0E449C" w:rsidRPr="00953A0A">
        <w:rPr>
          <w:rFonts w:ascii="Times New Roman" w:hAnsi="Times New Roman"/>
          <w:color w:val="auto"/>
          <w:sz w:val="28"/>
          <w:szCs w:val="28"/>
        </w:rPr>
        <w:t>1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>0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показателей на конец текущего года. </w:t>
      </w:r>
    </w:p>
    <w:p w14:paraId="76D48250" w14:textId="658A42AD" w:rsidR="000F036E" w:rsidRPr="00953A0A" w:rsidRDefault="000F036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0E449C" w:rsidRPr="00953A0A">
        <w:rPr>
          <w:rFonts w:ascii="Times New Roman" w:hAnsi="Times New Roman"/>
          <w:color w:val="auto"/>
          <w:sz w:val="28"/>
          <w:szCs w:val="28"/>
        </w:rPr>
        <w:t>Обеспечение надлежащего санитарного, эксплуатационного и эстетического состояния объектов благоустройства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</w:t>
      </w:r>
      <w:r w:rsidR="000E449C" w:rsidRPr="00953A0A">
        <w:rPr>
          <w:rFonts w:ascii="Times New Roman" w:hAnsi="Times New Roman"/>
          <w:color w:val="auto"/>
          <w:sz w:val="28"/>
          <w:szCs w:val="28"/>
        </w:rPr>
        <w:t>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мероприяти</w:t>
      </w:r>
      <w:r w:rsidR="000E449C" w:rsidRPr="00953A0A">
        <w:rPr>
          <w:rFonts w:ascii="Times New Roman" w:hAnsi="Times New Roman"/>
          <w:color w:val="auto"/>
          <w:sz w:val="28"/>
          <w:szCs w:val="28"/>
        </w:rPr>
        <w:t>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0E449C" w:rsidRPr="00953A0A">
        <w:rPr>
          <w:rFonts w:ascii="Times New Roman" w:hAnsi="Times New Roman"/>
          <w:color w:val="auto"/>
          <w:sz w:val="28"/>
          <w:szCs w:val="28"/>
        </w:rPr>
        <w:t>ов</w:t>
      </w:r>
      <w:r w:rsidRPr="00953A0A">
        <w:rPr>
          <w:rFonts w:ascii="Times New Roman" w:hAnsi="Times New Roman"/>
          <w:color w:val="auto"/>
          <w:sz w:val="28"/>
          <w:szCs w:val="28"/>
        </w:rPr>
        <w:t>), достижение котор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>ых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запланировано 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15C3A2BE" w14:textId="06E635EF" w:rsidR="000F036E" w:rsidRPr="00953A0A" w:rsidRDefault="000F036E" w:rsidP="00904066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 комплекса процессных мероприятий «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>Обеспечение надлежащего санитарного, эксплуатационного и эстетического состояния объектов благоустройства города Ростова-на-Дону» в 2026 году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оценивается на основании 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>1</w:t>
      </w:r>
      <w:r w:rsidR="000F4F04" w:rsidRPr="00953A0A">
        <w:rPr>
          <w:rFonts w:ascii="Times New Roman" w:hAnsi="Times New Roman"/>
          <w:color w:val="auto"/>
          <w:sz w:val="28"/>
          <w:szCs w:val="28"/>
        </w:rPr>
        <w:t>7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</w:t>
      </w:r>
      <w:r w:rsidR="000E449C" w:rsidRPr="00953A0A">
        <w:rPr>
          <w:rFonts w:ascii="Times New Roman" w:hAnsi="Times New Roman"/>
          <w:color w:val="auto"/>
          <w:sz w:val="28"/>
          <w:szCs w:val="28"/>
        </w:rPr>
        <w:t>.</w:t>
      </w:r>
    </w:p>
    <w:p w14:paraId="5906CA6B" w14:textId="7B46644D" w:rsidR="0070096D" w:rsidRPr="00953A0A" w:rsidRDefault="0070096D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lastRenderedPageBreak/>
        <w:t>По итогам 1 квартала 2026 года достигнут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>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>ая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904066" w:rsidRPr="00953A0A">
        <w:rPr>
          <w:rFonts w:ascii="Times New Roman" w:hAnsi="Times New Roman"/>
          <w:color w:val="auto"/>
          <w:sz w:val="28"/>
          <w:szCs w:val="28"/>
        </w:rPr>
        <w:t xml:space="preserve">а </w:t>
      </w:r>
      <w:r w:rsidRPr="00953A0A">
        <w:rPr>
          <w:rFonts w:ascii="Times New Roman" w:hAnsi="Times New Roman"/>
          <w:color w:val="auto"/>
          <w:sz w:val="28"/>
          <w:szCs w:val="28"/>
        </w:rPr>
        <w:t>с нарушением запланированного срока.</w:t>
      </w:r>
    </w:p>
    <w:p w14:paraId="67C980C3" w14:textId="77777777" w:rsidR="00210E47" w:rsidRPr="00953A0A" w:rsidRDefault="0070096D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Заключено Соглашение от 16.03.2026 № 3 для предоставления в 2026 году субсидии предприятиям на 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скважин)</w:t>
      </w:r>
      <w:r w:rsidR="00210E47" w:rsidRPr="00953A0A">
        <w:rPr>
          <w:rFonts w:ascii="Times New Roman" w:hAnsi="Times New Roman"/>
          <w:color w:val="auto"/>
          <w:sz w:val="28"/>
          <w:szCs w:val="28"/>
        </w:rPr>
        <w:t xml:space="preserve"> (контрольная точка 5.1.). </w:t>
      </w:r>
    </w:p>
    <w:p w14:paraId="29047076" w14:textId="30D2A49D" w:rsidR="00533180" w:rsidRPr="00953A0A" w:rsidRDefault="00210E47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Плановый срок – 01.03.2026, фактический срок – 16.03.2026.</w:t>
      </w:r>
    </w:p>
    <w:p w14:paraId="677D2BC6" w14:textId="4700E4AB" w:rsidR="00210E47" w:rsidRPr="00953A0A" w:rsidRDefault="00210E47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Нарушение запланированного срока наступления контрольной точки связано </w:t>
      </w:r>
      <w:r w:rsidR="009405EF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с </w:t>
      </w:r>
      <w:r w:rsidR="005070D8" w:rsidRPr="00953A0A">
        <w:rPr>
          <w:rFonts w:ascii="Times New Roman" w:hAnsi="Times New Roman"/>
          <w:color w:val="auto"/>
          <w:sz w:val="28"/>
          <w:szCs w:val="28"/>
        </w:rPr>
        <w:t>длительным прохождением процедуры проверки и согласования проекта Соглашения</w:t>
      </w:r>
      <w:r w:rsidR="009405EF" w:rsidRPr="00953A0A">
        <w:rPr>
          <w:rFonts w:ascii="Times New Roman" w:hAnsi="Times New Roman"/>
          <w:color w:val="auto"/>
          <w:sz w:val="28"/>
          <w:szCs w:val="28"/>
        </w:rPr>
        <w:t>.</w:t>
      </w:r>
    </w:p>
    <w:p w14:paraId="755D0882" w14:textId="1541C329" w:rsidR="001E396D" w:rsidRPr="00953A0A" w:rsidRDefault="001E396D" w:rsidP="001E39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16 контрольных точек запланировано до конца года.</w:t>
      </w:r>
    </w:p>
    <w:p w14:paraId="29080878" w14:textId="5C5E2127" w:rsidR="000F036E" w:rsidRPr="00953A0A" w:rsidRDefault="000F036E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0B765665" w14:textId="7A38BDD4" w:rsidR="00065139" w:rsidRPr="00953A0A" w:rsidRDefault="00065139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bCs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«Охрана окружающей среды города Ростова-на-Дону» в 2026 году муниципальной программой предусмотрено 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37 841,0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рублей, сводной бюджетной росписью – 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48 353,3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тыс. рублей. </w:t>
      </w:r>
    </w:p>
    <w:p w14:paraId="55DD209B" w14:textId="0EEA1BE9" w:rsidR="00065139" w:rsidRPr="00953A0A" w:rsidRDefault="00065139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8 134,0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тыс. рублей или 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16,8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%.</w:t>
      </w:r>
    </w:p>
    <w:p w14:paraId="1F38B1D4" w14:textId="7D06D822" w:rsidR="00065139" w:rsidRPr="00953A0A" w:rsidRDefault="00065139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Охрана окружающей среды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достижение 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показателей 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br/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на конец текущего года. </w:t>
      </w:r>
    </w:p>
    <w:p w14:paraId="5D0ACB7C" w14:textId="5499463C" w:rsidR="00065139" w:rsidRPr="00953A0A" w:rsidRDefault="00065139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В рамках комплекса процессных мероприятий «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Охрана окружающей среды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в 2026 году предусмотрено 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мероприяти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а</w:t>
      </w:r>
      <w:r w:rsidRPr="00953A0A">
        <w:rPr>
          <w:rFonts w:ascii="Times New Roman" w:hAnsi="Times New Roman"/>
          <w:color w:val="auto"/>
          <w:sz w:val="28"/>
          <w:szCs w:val="28"/>
        </w:rPr>
        <w:t>), достижение котор</w:t>
      </w:r>
      <w:r w:rsidR="001241D6" w:rsidRPr="00953A0A">
        <w:rPr>
          <w:rFonts w:ascii="Times New Roman" w:hAnsi="Times New Roman"/>
          <w:color w:val="auto"/>
          <w:sz w:val="28"/>
          <w:szCs w:val="28"/>
        </w:rPr>
        <w:t>ых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запланировано 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022D3A1A" w14:textId="4573F659" w:rsidR="00065139" w:rsidRPr="00953A0A" w:rsidRDefault="00065139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r w:rsidR="001241D6" w:rsidRPr="00953A0A">
        <w:rPr>
          <w:rFonts w:ascii="Times New Roman" w:hAnsi="Times New Roman"/>
          <w:sz w:val="28"/>
          <w:szCs w:val="28"/>
        </w:rPr>
        <w:t>Обеспечены безопасность на гидротехнических сооружениях, проведение противопаводковых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>» оценивается на основании 5 контрольных точек.</w:t>
      </w:r>
    </w:p>
    <w:p w14:paraId="1C1ABA0F" w14:textId="5C184EBA" w:rsidR="00065139" w:rsidRPr="00953A0A" w:rsidRDefault="00065139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По итогам 1 квартала 2026 года достигнут</w:t>
      </w:r>
      <w:r w:rsidR="000F1FE9" w:rsidRPr="00953A0A">
        <w:rPr>
          <w:rFonts w:ascii="Times New Roman" w:hAnsi="Times New Roman"/>
          <w:color w:val="auto"/>
          <w:sz w:val="28"/>
          <w:szCs w:val="28"/>
        </w:rPr>
        <w:t>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F1FE9" w:rsidRPr="00953A0A">
        <w:rPr>
          <w:rFonts w:ascii="Times New Roman" w:hAnsi="Times New Roman"/>
          <w:color w:val="auto"/>
          <w:sz w:val="28"/>
          <w:szCs w:val="28"/>
        </w:rPr>
        <w:t>1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0F1FE9" w:rsidRPr="00953A0A">
        <w:rPr>
          <w:rFonts w:ascii="Times New Roman" w:hAnsi="Times New Roman"/>
          <w:color w:val="auto"/>
          <w:sz w:val="28"/>
          <w:szCs w:val="28"/>
        </w:rPr>
        <w:t>ая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0F1FE9" w:rsidRPr="00953A0A">
        <w:rPr>
          <w:rFonts w:ascii="Times New Roman" w:hAnsi="Times New Roman"/>
          <w:color w:val="auto"/>
          <w:sz w:val="28"/>
          <w:szCs w:val="28"/>
        </w:rPr>
        <w:t xml:space="preserve">а </w:t>
      </w:r>
      <w:r w:rsidRPr="00953A0A">
        <w:rPr>
          <w:rFonts w:ascii="Times New Roman" w:hAnsi="Times New Roman"/>
          <w:color w:val="auto"/>
          <w:sz w:val="28"/>
          <w:szCs w:val="28"/>
        </w:rPr>
        <w:t>ранее запланированного срока.</w:t>
      </w:r>
    </w:p>
    <w:p w14:paraId="53A17319" w14:textId="44BFAFF9" w:rsidR="002F3FB0" w:rsidRPr="00953A0A" w:rsidRDefault="002F3FB0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Заключено Дополнительное соглашение от 05.02.2026 № 3 к Соглашению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от 31.01.2025 №1 для предоставления в 2025-2027 годах субсидии предприятиям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на обеспечение безопасности на гидротехнических сооружениях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и противопаводковые мероприятия. </w:t>
      </w:r>
    </w:p>
    <w:p w14:paraId="4668B377" w14:textId="7725BF85" w:rsidR="00065139" w:rsidRPr="00953A0A" w:rsidRDefault="00065139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0F1FE9" w:rsidRPr="00953A0A">
        <w:rPr>
          <w:rFonts w:ascii="Times New Roman" w:hAnsi="Times New Roman"/>
          <w:color w:val="auto"/>
          <w:sz w:val="28"/>
          <w:szCs w:val="28"/>
        </w:rPr>
        <w:t>4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</w:p>
    <w:p w14:paraId="35683C18" w14:textId="5B3791D4" w:rsidR="002F3FB0" w:rsidRPr="00953A0A" w:rsidRDefault="002F3FB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r w:rsidRPr="00953A0A">
        <w:rPr>
          <w:rFonts w:ascii="Times New Roman" w:hAnsi="Times New Roman"/>
          <w:sz w:val="28"/>
          <w:szCs w:val="28"/>
        </w:rPr>
        <w:t>Обеспечена благоприятная экологическая обстановка на территории города Ростова-на-Дону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0F1FE9" w:rsidRPr="00953A0A">
        <w:rPr>
          <w:rFonts w:ascii="Times New Roman" w:hAnsi="Times New Roman"/>
          <w:color w:val="auto"/>
          <w:sz w:val="28"/>
          <w:szCs w:val="28"/>
        </w:rPr>
        <w:t>16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7AD62740" w14:textId="3CDB008F" w:rsidR="002F3FB0" w:rsidRPr="00953A0A" w:rsidRDefault="002F3FB0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По итогам 1 квартала 2026 года достигнуты </w:t>
      </w:r>
      <w:r w:rsidR="00591C85" w:rsidRPr="00953A0A">
        <w:rPr>
          <w:rFonts w:ascii="Times New Roman" w:hAnsi="Times New Roman"/>
          <w:color w:val="auto"/>
          <w:sz w:val="28"/>
          <w:szCs w:val="28"/>
        </w:rPr>
        <w:t>3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контрольные точки </w:t>
      </w:r>
      <w:r w:rsidR="00CF2C3C" w:rsidRPr="00953A0A">
        <w:rPr>
          <w:rFonts w:ascii="Times New Roman" w:hAnsi="Times New Roman"/>
          <w:color w:val="auto"/>
          <w:sz w:val="28"/>
          <w:szCs w:val="28"/>
        </w:rPr>
        <w:t>ранее запланированного срока</w:t>
      </w:r>
      <w:r w:rsidR="00875BCE" w:rsidRPr="00953A0A">
        <w:rPr>
          <w:rFonts w:ascii="Times New Roman" w:hAnsi="Times New Roman"/>
          <w:color w:val="auto"/>
          <w:sz w:val="28"/>
          <w:szCs w:val="28"/>
        </w:rPr>
        <w:t>.</w:t>
      </w:r>
    </w:p>
    <w:p w14:paraId="085E6D4D" w14:textId="00A3F1A0" w:rsidR="00CC7C14" w:rsidRPr="00953A0A" w:rsidRDefault="00CC7C14" w:rsidP="00CC7C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3A0A">
        <w:rPr>
          <w:rFonts w:ascii="Times New Roman" w:hAnsi="Times New Roman"/>
          <w:sz w:val="28"/>
          <w:szCs w:val="28"/>
        </w:rPr>
        <w:t xml:space="preserve">Произведена ежемесячная оплата услуг по электроснабжению, электроосвещению, теплоснабжению, техническому обслуживанию энергоустановок, охране объекта (водопроводные очистные сооружения </w:t>
      </w:r>
      <w:r w:rsidR="00126BE2" w:rsidRPr="00953A0A">
        <w:rPr>
          <w:rFonts w:ascii="Times New Roman" w:hAnsi="Times New Roman"/>
          <w:sz w:val="28"/>
          <w:szCs w:val="28"/>
        </w:rPr>
        <w:br/>
      </w:r>
      <w:r w:rsidRPr="00953A0A">
        <w:rPr>
          <w:rFonts w:ascii="Times New Roman" w:hAnsi="Times New Roman"/>
          <w:sz w:val="28"/>
          <w:szCs w:val="28"/>
        </w:rPr>
        <w:lastRenderedPageBreak/>
        <w:t>в северо-западной части г. Ростова-на-Дону с водозаборными сооружениями в районе х. </w:t>
      </w:r>
      <w:proofErr w:type="spellStart"/>
      <w:r w:rsidRPr="00953A0A">
        <w:rPr>
          <w:rFonts w:ascii="Times New Roman" w:hAnsi="Times New Roman"/>
          <w:sz w:val="28"/>
          <w:szCs w:val="28"/>
        </w:rPr>
        <w:t>Дугино</w:t>
      </w:r>
      <w:proofErr w:type="spellEnd"/>
      <w:r w:rsidRPr="00953A0A">
        <w:rPr>
          <w:rFonts w:ascii="Times New Roman" w:hAnsi="Times New Roman"/>
          <w:sz w:val="28"/>
          <w:szCs w:val="28"/>
        </w:rPr>
        <w:t>) 20.01.2026, 03.02.2026, 03.03.2026 (контрольная точка 3.1).</w:t>
      </w:r>
    </w:p>
    <w:p w14:paraId="6BECD240" w14:textId="6ACD74C2" w:rsidR="00065139" w:rsidRPr="00953A0A" w:rsidRDefault="00126BE2" w:rsidP="000A5335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13 контрольных точек запланировано до конца года.</w:t>
      </w:r>
    </w:p>
    <w:p w14:paraId="5DE70A99" w14:textId="77777777" w:rsidR="000A5335" w:rsidRPr="00953A0A" w:rsidRDefault="000A5335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7C05CEE" w14:textId="28DCACA9" w:rsidR="008C5773" w:rsidRPr="00953A0A" w:rsidRDefault="008C5773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На реализацию </w:t>
      </w:r>
      <w:r w:rsidRPr="00953A0A">
        <w:rPr>
          <w:rFonts w:ascii="Times New Roman" w:hAnsi="Times New Roman"/>
          <w:b/>
          <w:color w:val="auto"/>
          <w:sz w:val="28"/>
          <w:szCs w:val="28"/>
        </w:rPr>
        <w:t>комплекса процессных мероприятий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«Проведение обследования многоквартирных домов, ограничение доступа граждан к аварийному жилому и нежилому фонду, снос аварийного жилищного фонда» в 2026 году муниципальной программой предусмотрено 0,0 тыс. рублей, сводной бюджетной росписью – 96 391,8 тыс. рублей. </w:t>
      </w:r>
    </w:p>
    <w:p w14:paraId="09B9F95F" w14:textId="26D37ADC" w:rsidR="008C5773" w:rsidRPr="00953A0A" w:rsidRDefault="008C5773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Фактическое освоение средств по итогам 1 квартала 2026 года составило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1 479,2 тыс. рублей или 1,5 %.</w:t>
      </w:r>
    </w:p>
    <w:p w14:paraId="3EA05BFF" w14:textId="048D6CD7" w:rsidR="008C5773" w:rsidRPr="00953A0A" w:rsidRDefault="008C5773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комплекса процессных мероприятий «Проведение обследования многоквартирных домов, ограничение доступа граждан к аварийному жилому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 xml:space="preserve">и нежилому фонду, снос аварийного жилищного фонда» в 2026 году предусмотрено достижение 1 показателя на конец текущего года. </w:t>
      </w:r>
    </w:p>
    <w:p w14:paraId="28F61F1A" w14:textId="6D1FE3E3" w:rsidR="008C5773" w:rsidRPr="00953A0A" w:rsidRDefault="008C5773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В рамках комплекса процессных мероприятий «Проведение обследования многоквартирных домов, ограничение доступа граждан к аварийному жилому </w:t>
      </w:r>
      <w:r w:rsidRPr="00953A0A">
        <w:rPr>
          <w:rFonts w:ascii="Times New Roman" w:hAnsi="Times New Roman"/>
          <w:color w:val="auto"/>
          <w:sz w:val="28"/>
          <w:szCs w:val="28"/>
        </w:rPr>
        <w:br/>
        <w:t>и нежилому фонду, снос аварийного жилищного фонда» в 2026 году предусмотрено 1 мероприятие (результат), достижение которого запланировано на конец текущего года</w:t>
      </w:r>
      <w:r w:rsidRPr="00953A0A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0513FDA5" w14:textId="0CA2B924" w:rsidR="008C5773" w:rsidRPr="00953A0A" w:rsidRDefault="008C5773" w:rsidP="000A533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>Достижение задачи комплекса процессных мероприятий «</w:t>
      </w:r>
      <w:r w:rsidRPr="00953A0A">
        <w:rPr>
          <w:rFonts w:ascii="Times New Roman" w:eastAsia="Calibri" w:hAnsi="Times New Roman"/>
          <w:sz w:val="28"/>
          <w:szCs w:val="28"/>
        </w:rPr>
        <w:t>Обеспечена ликвидация аварийного жилищного фонда, а также оценка технического состояния строительных конструкций жилищного фонда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» оценивается на основании </w:t>
      </w:r>
      <w:r w:rsidR="000B48FE" w:rsidRPr="00953A0A">
        <w:rPr>
          <w:rFonts w:ascii="Times New Roman" w:hAnsi="Times New Roman"/>
          <w:color w:val="auto"/>
          <w:sz w:val="28"/>
          <w:szCs w:val="28"/>
        </w:rPr>
        <w:br/>
      </w:r>
      <w:r w:rsidR="00CC7C14" w:rsidRPr="00953A0A">
        <w:rPr>
          <w:rFonts w:ascii="Times New Roman" w:hAnsi="Times New Roman"/>
          <w:color w:val="auto"/>
          <w:sz w:val="28"/>
          <w:szCs w:val="28"/>
        </w:rPr>
        <w:t>6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точек.</w:t>
      </w:r>
    </w:p>
    <w:p w14:paraId="0ABC943C" w14:textId="264A6F4B" w:rsidR="00EE1BC5" w:rsidRPr="00953A0A" w:rsidRDefault="008C5773" w:rsidP="000A5335">
      <w:pPr>
        <w:pStyle w:val="TableParagraph"/>
        <w:tabs>
          <w:tab w:val="left" w:pos="11057"/>
        </w:tabs>
        <w:ind w:firstLine="709"/>
        <w:jc w:val="both"/>
        <w:rPr>
          <w:color w:val="auto"/>
          <w:sz w:val="28"/>
          <w:szCs w:val="28"/>
        </w:rPr>
      </w:pPr>
      <w:r w:rsidRPr="00953A0A">
        <w:rPr>
          <w:color w:val="auto"/>
          <w:sz w:val="28"/>
          <w:szCs w:val="28"/>
        </w:rPr>
        <w:t xml:space="preserve">По итогам 1 квартала 2026 года </w:t>
      </w:r>
      <w:r w:rsidR="00EE1BC5" w:rsidRPr="00953A0A">
        <w:rPr>
          <w:color w:val="auto"/>
          <w:sz w:val="28"/>
          <w:szCs w:val="28"/>
        </w:rPr>
        <w:t xml:space="preserve">достигнута 1 </w:t>
      </w:r>
      <w:r w:rsidR="000B48FE" w:rsidRPr="00953A0A">
        <w:rPr>
          <w:color w:val="auto"/>
          <w:sz w:val="28"/>
          <w:szCs w:val="28"/>
        </w:rPr>
        <w:t xml:space="preserve">контрольная точка </w:t>
      </w:r>
      <w:r w:rsidR="00591C85" w:rsidRPr="00953A0A">
        <w:rPr>
          <w:color w:val="auto"/>
          <w:sz w:val="28"/>
          <w:szCs w:val="28"/>
        </w:rPr>
        <w:t>ранее установленного срока.</w:t>
      </w:r>
      <w:r w:rsidR="000B48FE" w:rsidRPr="00953A0A">
        <w:rPr>
          <w:color w:val="auto"/>
          <w:sz w:val="28"/>
          <w:szCs w:val="28"/>
        </w:rPr>
        <w:t xml:space="preserve"> </w:t>
      </w:r>
    </w:p>
    <w:p w14:paraId="6AF64435" w14:textId="2CF2A926" w:rsidR="008C5773" w:rsidRPr="00953A0A" w:rsidRDefault="000B48FE" w:rsidP="000A5335">
      <w:pPr>
        <w:pStyle w:val="TableParagraph"/>
        <w:tabs>
          <w:tab w:val="left" w:pos="11057"/>
        </w:tabs>
        <w:ind w:firstLine="709"/>
        <w:jc w:val="both"/>
        <w:rPr>
          <w:color w:val="auto"/>
          <w:sz w:val="28"/>
          <w:szCs w:val="28"/>
        </w:rPr>
      </w:pPr>
      <w:r w:rsidRPr="00953A0A">
        <w:rPr>
          <w:color w:val="auto"/>
          <w:sz w:val="28"/>
          <w:szCs w:val="28"/>
        </w:rPr>
        <w:t>Заключен муниципальный контракт с подрядной организацией на выполнение работ по сносу аварийного многоквартирного дома</w:t>
      </w:r>
      <w:r w:rsidR="00EE1BC5" w:rsidRPr="00953A0A">
        <w:rPr>
          <w:color w:val="auto"/>
          <w:sz w:val="28"/>
          <w:szCs w:val="28"/>
        </w:rPr>
        <w:t xml:space="preserve"> от 16.03.2026 № Ф.2026.5</w:t>
      </w:r>
      <w:r w:rsidR="00126BE2" w:rsidRPr="00953A0A">
        <w:rPr>
          <w:color w:val="auto"/>
          <w:sz w:val="28"/>
          <w:szCs w:val="28"/>
        </w:rPr>
        <w:t>.</w:t>
      </w:r>
    </w:p>
    <w:p w14:paraId="7D444249" w14:textId="34BCDC59" w:rsidR="008C5773" w:rsidRPr="000A5335" w:rsidRDefault="008C5773" w:rsidP="000A533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53A0A">
        <w:rPr>
          <w:rFonts w:ascii="Times New Roman" w:hAnsi="Times New Roman"/>
          <w:color w:val="auto"/>
          <w:sz w:val="28"/>
          <w:szCs w:val="28"/>
        </w:rPr>
        <w:t xml:space="preserve">Достижение </w:t>
      </w:r>
      <w:r w:rsidR="00CC7C14" w:rsidRPr="00953A0A">
        <w:rPr>
          <w:rFonts w:ascii="Times New Roman" w:hAnsi="Times New Roman"/>
          <w:color w:val="auto"/>
          <w:sz w:val="28"/>
          <w:szCs w:val="28"/>
        </w:rPr>
        <w:t>5</w:t>
      </w:r>
      <w:r w:rsidRPr="00953A0A">
        <w:rPr>
          <w:rFonts w:ascii="Times New Roman" w:hAnsi="Times New Roman"/>
          <w:color w:val="auto"/>
          <w:sz w:val="28"/>
          <w:szCs w:val="28"/>
        </w:rPr>
        <w:t xml:space="preserve"> контрольных точек запланировано до конца года.</w:t>
      </w:r>
      <w:bookmarkStart w:id="4" w:name="_GoBack"/>
      <w:bookmarkEnd w:id="4"/>
    </w:p>
    <w:p w14:paraId="4E494D98" w14:textId="038E86A6" w:rsidR="009405EF" w:rsidRDefault="009405EF">
      <w:pPr>
        <w:spacing w:after="160" w:line="259" w:lineRule="auto"/>
        <w:rPr>
          <w:rFonts w:ascii="Times New Roman" w:hAnsi="Times New Roman"/>
          <w:color w:val="auto"/>
          <w:sz w:val="28"/>
        </w:rPr>
      </w:pPr>
    </w:p>
    <w:p w14:paraId="1C6FDC67" w14:textId="77777777" w:rsidR="007B7DDF" w:rsidRDefault="007B7DDF">
      <w:pPr>
        <w:spacing w:after="160" w:line="259" w:lineRule="auto"/>
        <w:rPr>
          <w:rFonts w:ascii="Times New Roman" w:hAnsi="Times New Roman"/>
          <w:color w:val="auto"/>
          <w:sz w:val="28"/>
        </w:rPr>
      </w:pPr>
    </w:p>
    <w:p w14:paraId="3305E713" w14:textId="77777777" w:rsidR="007B7DDF" w:rsidRDefault="007B7DDF">
      <w:pPr>
        <w:spacing w:after="160" w:line="259" w:lineRule="auto"/>
        <w:rPr>
          <w:rFonts w:ascii="Times New Roman" w:hAnsi="Times New Roman"/>
          <w:color w:val="auto"/>
          <w:sz w:val="28"/>
        </w:rPr>
      </w:pPr>
    </w:p>
    <w:p w14:paraId="047E8F95" w14:textId="77777777" w:rsidR="007B7DDF" w:rsidRDefault="007B7DDF">
      <w:pPr>
        <w:spacing w:after="160" w:line="259" w:lineRule="auto"/>
        <w:rPr>
          <w:rFonts w:ascii="Times New Roman" w:hAnsi="Times New Roman"/>
          <w:color w:val="auto"/>
          <w:sz w:val="28"/>
        </w:rPr>
      </w:pPr>
    </w:p>
    <w:sectPr w:rsidR="007B7DDF" w:rsidSect="00AC1583">
      <w:headerReference w:type="default" r:id="rId6"/>
      <w:headerReference w:type="first" r:id="rId7"/>
      <w:footerReference w:type="first" r:id="rId8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B14D3" w14:textId="77777777" w:rsidR="0057272C" w:rsidRDefault="0057272C">
      <w:pPr>
        <w:spacing w:after="0" w:line="240" w:lineRule="auto"/>
      </w:pPr>
      <w:r>
        <w:separator/>
      </w:r>
    </w:p>
  </w:endnote>
  <w:endnote w:type="continuationSeparator" w:id="0">
    <w:p w14:paraId="6E3C64F3" w14:textId="77777777" w:rsidR="0057272C" w:rsidRDefault="0057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DEE9B" w14:textId="77777777" w:rsidR="0057272C" w:rsidRDefault="0057272C">
    <w:pPr>
      <w:pStyle w:val="a3"/>
      <w:jc w:val="center"/>
    </w:pPr>
  </w:p>
  <w:p w14:paraId="42E76C7A" w14:textId="77777777" w:rsidR="0057272C" w:rsidRDefault="0057272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35083" w14:textId="77777777" w:rsidR="0057272C" w:rsidRDefault="0057272C">
      <w:pPr>
        <w:spacing w:after="0" w:line="240" w:lineRule="auto"/>
      </w:pPr>
      <w:r>
        <w:separator/>
      </w:r>
    </w:p>
  </w:footnote>
  <w:footnote w:type="continuationSeparator" w:id="0">
    <w:p w14:paraId="4838AC81" w14:textId="77777777" w:rsidR="0057272C" w:rsidRDefault="00572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A7243" w14:textId="77777777" w:rsidR="0057272C" w:rsidRDefault="0057272C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953A0A">
      <w:rPr>
        <w:noProof/>
      </w:rPr>
      <w:t>13</w:t>
    </w:r>
    <w:r>
      <w:fldChar w:fldCharType="end"/>
    </w:r>
  </w:p>
  <w:p w14:paraId="01DE481D" w14:textId="77777777" w:rsidR="0057272C" w:rsidRDefault="0057272C">
    <w:pPr>
      <w:pStyle w:val="a5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263DA" w14:textId="77777777" w:rsidR="0057272C" w:rsidRDefault="0057272C">
    <w:pPr>
      <w:pStyle w:val="a5"/>
      <w:jc w:val="center"/>
    </w:pPr>
  </w:p>
  <w:p w14:paraId="195D6915" w14:textId="77777777" w:rsidR="0057272C" w:rsidRDefault="0057272C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03E8B"/>
    <w:rsid w:val="000129ED"/>
    <w:rsid w:val="00017F94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6198"/>
    <w:rsid w:val="00047DE3"/>
    <w:rsid w:val="00052D5E"/>
    <w:rsid w:val="000562A8"/>
    <w:rsid w:val="00057339"/>
    <w:rsid w:val="00057DD0"/>
    <w:rsid w:val="00060332"/>
    <w:rsid w:val="00065139"/>
    <w:rsid w:val="0006766E"/>
    <w:rsid w:val="00070236"/>
    <w:rsid w:val="000724D7"/>
    <w:rsid w:val="000762A6"/>
    <w:rsid w:val="00076A67"/>
    <w:rsid w:val="00077814"/>
    <w:rsid w:val="00087623"/>
    <w:rsid w:val="0008798B"/>
    <w:rsid w:val="00090813"/>
    <w:rsid w:val="000A5335"/>
    <w:rsid w:val="000A5836"/>
    <w:rsid w:val="000A6D35"/>
    <w:rsid w:val="000B28BF"/>
    <w:rsid w:val="000B2E55"/>
    <w:rsid w:val="000B48FE"/>
    <w:rsid w:val="000B5F0B"/>
    <w:rsid w:val="000C049B"/>
    <w:rsid w:val="000C3D63"/>
    <w:rsid w:val="000C6ABE"/>
    <w:rsid w:val="000D0535"/>
    <w:rsid w:val="000D1AC7"/>
    <w:rsid w:val="000D1FF6"/>
    <w:rsid w:val="000D3885"/>
    <w:rsid w:val="000D4F9F"/>
    <w:rsid w:val="000D5CA8"/>
    <w:rsid w:val="000D7DCA"/>
    <w:rsid w:val="000E449C"/>
    <w:rsid w:val="000E49F0"/>
    <w:rsid w:val="000F036E"/>
    <w:rsid w:val="000F1FE9"/>
    <w:rsid w:val="000F4F04"/>
    <w:rsid w:val="000F683A"/>
    <w:rsid w:val="000F6D96"/>
    <w:rsid w:val="001016E3"/>
    <w:rsid w:val="0010200A"/>
    <w:rsid w:val="00105D29"/>
    <w:rsid w:val="0011191C"/>
    <w:rsid w:val="0012065D"/>
    <w:rsid w:val="0012357B"/>
    <w:rsid w:val="001241D6"/>
    <w:rsid w:val="0012482C"/>
    <w:rsid w:val="00125EA1"/>
    <w:rsid w:val="00126BE2"/>
    <w:rsid w:val="00141C00"/>
    <w:rsid w:val="0014799A"/>
    <w:rsid w:val="00150F97"/>
    <w:rsid w:val="0015248F"/>
    <w:rsid w:val="00155BF7"/>
    <w:rsid w:val="00163200"/>
    <w:rsid w:val="00163E9E"/>
    <w:rsid w:val="00164798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5881"/>
    <w:rsid w:val="001A356A"/>
    <w:rsid w:val="001A3CD8"/>
    <w:rsid w:val="001B2FE1"/>
    <w:rsid w:val="001B7E22"/>
    <w:rsid w:val="001D5BF8"/>
    <w:rsid w:val="001D7ECB"/>
    <w:rsid w:val="001E1F0D"/>
    <w:rsid w:val="001E2BB9"/>
    <w:rsid w:val="001E396D"/>
    <w:rsid w:val="001E5A46"/>
    <w:rsid w:val="001E7A34"/>
    <w:rsid w:val="001F603D"/>
    <w:rsid w:val="001F73EE"/>
    <w:rsid w:val="00201A68"/>
    <w:rsid w:val="00206945"/>
    <w:rsid w:val="00210E47"/>
    <w:rsid w:val="00211BE6"/>
    <w:rsid w:val="00223301"/>
    <w:rsid w:val="00231D6C"/>
    <w:rsid w:val="00241527"/>
    <w:rsid w:val="0024392D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844DB"/>
    <w:rsid w:val="00295B0F"/>
    <w:rsid w:val="002A73EF"/>
    <w:rsid w:val="002C2168"/>
    <w:rsid w:val="002D03F3"/>
    <w:rsid w:val="002D47BB"/>
    <w:rsid w:val="002D7508"/>
    <w:rsid w:val="002E1A4E"/>
    <w:rsid w:val="002E29BC"/>
    <w:rsid w:val="002F3FB0"/>
    <w:rsid w:val="002F65B7"/>
    <w:rsid w:val="003025A4"/>
    <w:rsid w:val="00303FD7"/>
    <w:rsid w:val="00304540"/>
    <w:rsid w:val="00313BD8"/>
    <w:rsid w:val="00316016"/>
    <w:rsid w:val="00316100"/>
    <w:rsid w:val="003266CC"/>
    <w:rsid w:val="00337ED2"/>
    <w:rsid w:val="003419F0"/>
    <w:rsid w:val="00342D2D"/>
    <w:rsid w:val="00345774"/>
    <w:rsid w:val="003474EE"/>
    <w:rsid w:val="00352B72"/>
    <w:rsid w:val="00363A8A"/>
    <w:rsid w:val="00370B69"/>
    <w:rsid w:val="00371F7E"/>
    <w:rsid w:val="003728F2"/>
    <w:rsid w:val="00372A29"/>
    <w:rsid w:val="00375303"/>
    <w:rsid w:val="003A2566"/>
    <w:rsid w:val="003A54E0"/>
    <w:rsid w:val="003B42C0"/>
    <w:rsid w:val="003C136A"/>
    <w:rsid w:val="003C1ACA"/>
    <w:rsid w:val="003C227C"/>
    <w:rsid w:val="003D0ED5"/>
    <w:rsid w:val="003D2F3E"/>
    <w:rsid w:val="003D5065"/>
    <w:rsid w:val="003E18C4"/>
    <w:rsid w:val="003E6966"/>
    <w:rsid w:val="003F4A0F"/>
    <w:rsid w:val="003F69F5"/>
    <w:rsid w:val="00403956"/>
    <w:rsid w:val="0040508B"/>
    <w:rsid w:val="004069FD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60BF3"/>
    <w:rsid w:val="00460C63"/>
    <w:rsid w:val="00466680"/>
    <w:rsid w:val="00467B4B"/>
    <w:rsid w:val="00470910"/>
    <w:rsid w:val="004737A3"/>
    <w:rsid w:val="00477674"/>
    <w:rsid w:val="004923BF"/>
    <w:rsid w:val="004B3A69"/>
    <w:rsid w:val="004B458D"/>
    <w:rsid w:val="004D22CD"/>
    <w:rsid w:val="004D2DA5"/>
    <w:rsid w:val="004E7460"/>
    <w:rsid w:val="004F08E3"/>
    <w:rsid w:val="004F632B"/>
    <w:rsid w:val="005070D8"/>
    <w:rsid w:val="00511DD1"/>
    <w:rsid w:val="00513F32"/>
    <w:rsid w:val="00521ECF"/>
    <w:rsid w:val="005249E7"/>
    <w:rsid w:val="00527791"/>
    <w:rsid w:val="00533180"/>
    <w:rsid w:val="00541227"/>
    <w:rsid w:val="00541CC1"/>
    <w:rsid w:val="0054571C"/>
    <w:rsid w:val="005459A6"/>
    <w:rsid w:val="005537DE"/>
    <w:rsid w:val="0055631F"/>
    <w:rsid w:val="00565269"/>
    <w:rsid w:val="005721FE"/>
    <w:rsid w:val="0057272C"/>
    <w:rsid w:val="00573356"/>
    <w:rsid w:val="00582C84"/>
    <w:rsid w:val="00584584"/>
    <w:rsid w:val="00591B15"/>
    <w:rsid w:val="00591C85"/>
    <w:rsid w:val="00593478"/>
    <w:rsid w:val="0059454F"/>
    <w:rsid w:val="005A101B"/>
    <w:rsid w:val="005A7607"/>
    <w:rsid w:val="005B1767"/>
    <w:rsid w:val="005B2A05"/>
    <w:rsid w:val="005B34CD"/>
    <w:rsid w:val="005B591B"/>
    <w:rsid w:val="005B61D6"/>
    <w:rsid w:val="005B6AAB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3D28"/>
    <w:rsid w:val="006E62C2"/>
    <w:rsid w:val="006F0222"/>
    <w:rsid w:val="006F70AF"/>
    <w:rsid w:val="006F7A8E"/>
    <w:rsid w:val="007001B0"/>
    <w:rsid w:val="0070096D"/>
    <w:rsid w:val="0070236B"/>
    <w:rsid w:val="00703C80"/>
    <w:rsid w:val="00711034"/>
    <w:rsid w:val="0071192F"/>
    <w:rsid w:val="007151AF"/>
    <w:rsid w:val="00715320"/>
    <w:rsid w:val="0072731E"/>
    <w:rsid w:val="00733923"/>
    <w:rsid w:val="00736FCB"/>
    <w:rsid w:val="007463E0"/>
    <w:rsid w:val="007550B2"/>
    <w:rsid w:val="00783106"/>
    <w:rsid w:val="00783901"/>
    <w:rsid w:val="0079202B"/>
    <w:rsid w:val="0079700A"/>
    <w:rsid w:val="007A2A2B"/>
    <w:rsid w:val="007A31BA"/>
    <w:rsid w:val="007B7DDF"/>
    <w:rsid w:val="007C0115"/>
    <w:rsid w:val="007C135F"/>
    <w:rsid w:val="007D5204"/>
    <w:rsid w:val="007E0B50"/>
    <w:rsid w:val="007E45EE"/>
    <w:rsid w:val="007E671A"/>
    <w:rsid w:val="007F19F1"/>
    <w:rsid w:val="007F5780"/>
    <w:rsid w:val="008046CC"/>
    <w:rsid w:val="008124F1"/>
    <w:rsid w:val="00812F13"/>
    <w:rsid w:val="008136AA"/>
    <w:rsid w:val="00814C44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5BCE"/>
    <w:rsid w:val="00876951"/>
    <w:rsid w:val="008852F8"/>
    <w:rsid w:val="00885331"/>
    <w:rsid w:val="00887EAA"/>
    <w:rsid w:val="00891045"/>
    <w:rsid w:val="008939D1"/>
    <w:rsid w:val="00895BC1"/>
    <w:rsid w:val="008979B7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C5773"/>
    <w:rsid w:val="008D29FE"/>
    <w:rsid w:val="008D2A55"/>
    <w:rsid w:val="008D4F5C"/>
    <w:rsid w:val="008E07E9"/>
    <w:rsid w:val="008F39E4"/>
    <w:rsid w:val="008F6009"/>
    <w:rsid w:val="00904066"/>
    <w:rsid w:val="0090602F"/>
    <w:rsid w:val="00920345"/>
    <w:rsid w:val="00931958"/>
    <w:rsid w:val="00933C45"/>
    <w:rsid w:val="00934C93"/>
    <w:rsid w:val="009405EF"/>
    <w:rsid w:val="00941F0D"/>
    <w:rsid w:val="00950845"/>
    <w:rsid w:val="00950ADB"/>
    <w:rsid w:val="00953A0A"/>
    <w:rsid w:val="009618C6"/>
    <w:rsid w:val="00962FAF"/>
    <w:rsid w:val="009703BF"/>
    <w:rsid w:val="00976A41"/>
    <w:rsid w:val="00981FD6"/>
    <w:rsid w:val="009849E8"/>
    <w:rsid w:val="00990F70"/>
    <w:rsid w:val="00997BD2"/>
    <w:rsid w:val="009A074F"/>
    <w:rsid w:val="009A3D0E"/>
    <w:rsid w:val="009A4343"/>
    <w:rsid w:val="009A4A2A"/>
    <w:rsid w:val="009A613B"/>
    <w:rsid w:val="009A6D04"/>
    <w:rsid w:val="009C2C39"/>
    <w:rsid w:val="009D00BF"/>
    <w:rsid w:val="009E0C01"/>
    <w:rsid w:val="009E65AE"/>
    <w:rsid w:val="009E7FF2"/>
    <w:rsid w:val="00A0056E"/>
    <w:rsid w:val="00A07275"/>
    <w:rsid w:val="00A07826"/>
    <w:rsid w:val="00A17049"/>
    <w:rsid w:val="00A17D8D"/>
    <w:rsid w:val="00A21874"/>
    <w:rsid w:val="00A32F50"/>
    <w:rsid w:val="00A34343"/>
    <w:rsid w:val="00A45C82"/>
    <w:rsid w:val="00A45FC0"/>
    <w:rsid w:val="00A5744C"/>
    <w:rsid w:val="00A64741"/>
    <w:rsid w:val="00A75E23"/>
    <w:rsid w:val="00A76CA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14036"/>
    <w:rsid w:val="00B14470"/>
    <w:rsid w:val="00B1628B"/>
    <w:rsid w:val="00B16654"/>
    <w:rsid w:val="00B22413"/>
    <w:rsid w:val="00B30373"/>
    <w:rsid w:val="00B34B48"/>
    <w:rsid w:val="00B4106A"/>
    <w:rsid w:val="00B417B2"/>
    <w:rsid w:val="00B42423"/>
    <w:rsid w:val="00B5331A"/>
    <w:rsid w:val="00B64B73"/>
    <w:rsid w:val="00B739EA"/>
    <w:rsid w:val="00B87BC1"/>
    <w:rsid w:val="00BA5469"/>
    <w:rsid w:val="00BA7200"/>
    <w:rsid w:val="00BD3BF7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41E35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C7C14"/>
    <w:rsid w:val="00CF1EA3"/>
    <w:rsid w:val="00CF2C3C"/>
    <w:rsid w:val="00CF3BAE"/>
    <w:rsid w:val="00CF6B60"/>
    <w:rsid w:val="00D03E74"/>
    <w:rsid w:val="00D1508C"/>
    <w:rsid w:val="00D31D47"/>
    <w:rsid w:val="00D34C15"/>
    <w:rsid w:val="00D359F0"/>
    <w:rsid w:val="00D41141"/>
    <w:rsid w:val="00D433A9"/>
    <w:rsid w:val="00D45AD0"/>
    <w:rsid w:val="00D540A8"/>
    <w:rsid w:val="00D5566D"/>
    <w:rsid w:val="00D56018"/>
    <w:rsid w:val="00D613AA"/>
    <w:rsid w:val="00D64FF1"/>
    <w:rsid w:val="00D722C1"/>
    <w:rsid w:val="00D80A2D"/>
    <w:rsid w:val="00D90AEA"/>
    <w:rsid w:val="00D91D7C"/>
    <w:rsid w:val="00D92FAB"/>
    <w:rsid w:val="00DA246E"/>
    <w:rsid w:val="00DB4F44"/>
    <w:rsid w:val="00DB698C"/>
    <w:rsid w:val="00DB6A1A"/>
    <w:rsid w:val="00DC4DB4"/>
    <w:rsid w:val="00DC7095"/>
    <w:rsid w:val="00DD5542"/>
    <w:rsid w:val="00DE47BF"/>
    <w:rsid w:val="00DF7461"/>
    <w:rsid w:val="00E07DE2"/>
    <w:rsid w:val="00E105FD"/>
    <w:rsid w:val="00E1124F"/>
    <w:rsid w:val="00E16425"/>
    <w:rsid w:val="00E17139"/>
    <w:rsid w:val="00E24454"/>
    <w:rsid w:val="00E254DC"/>
    <w:rsid w:val="00E271FB"/>
    <w:rsid w:val="00E402CB"/>
    <w:rsid w:val="00E406E1"/>
    <w:rsid w:val="00E443C6"/>
    <w:rsid w:val="00E4739B"/>
    <w:rsid w:val="00E6127C"/>
    <w:rsid w:val="00E704BE"/>
    <w:rsid w:val="00E80559"/>
    <w:rsid w:val="00E8187C"/>
    <w:rsid w:val="00E9129B"/>
    <w:rsid w:val="00EB3706"/>
    <w:rsid w:val="00EB42F6"/>
    <w:rsid w:val="00EB62FC"/>
    <w:rsid w:val="00EC2601"/>
    <w:rsid w:val="00EC3A76"/>
    <w:rsid w:val="00EE1BC5"/>
    <w:rsid w:val="00EE325A"/>
    <w:rsid w:val="00EE3420"/>
    <w:rsid w:val="00EF7991"/>
    <w:rsid w:val="00F06EAE"/>
    <w:rsid w:val="00F1167E"/>
    <w:rsid w:val="00F119F6"/>
    <w:rsid w:val="00F11F26"/>
    <w:rsid w:val="00F14DC7"/>
    <w:rsid w:val="00F240AA"/>
    <w:rsid w:val="00F25804"/>
    <w:rsid w:val="00F25820"/>
    <w:rsid w:val="00F27D40"/>
    <w:rsid w:val="00F31EA6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7335E"/>
    <w:rsid w:val="00F75FF7"/>
    <w:rsid w:val="00F81B01"/>
    <w:rsid w:val="00F954B1"/>
    <w:rsid w:val="00FA21DF"/>
    <w:rsid w:val="00FA498D"/>
    <w:rsid w:val="00FA67A0"/>
    <w:rsid w:val="00FB64A8"/>
    <w:rsid w:val="00FB70E2"/>
    <w:rsid w:val="00FB73AF"/>
    <w:rsid w:val="00FC1595"/>
    <w:rsid w:val="00FC2FDB"/>
    <w:rsid w:val="00FC5D3E"/>
    <w:rsid w:val="00FC6D60"/>
    <w:rsid w:val="00FE6DA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0B48FE"/>
    <w:pPr>
      <w:widowControl w:val="0"/>
      <w:spacing w:after="0" w:line="240" w:lineRule="auto"/>
    </w:pPr>
    <w:rPr>
      <w:rFonts w:ascii="Times New Roman" w:hAnsi="Times New Roman"/>
    </w:rPr>
  </w:style>
  <w:style w:type="table" w:styleId="a9">
    <w:name w:val="Table Grid"/>
    <w:basedOn w:val="a1"/>
    <w:uiPriority w:val="39"/>
    <w:rsid w:val="007B7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13</Pages>
  <Words>4863</Words>
  <Characters>27724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Жигайлова Дарья Геннадьевна</cp:lastModifiedBy>
  <cp:revision>5</cp:revision>
  <cp:lastPrinted>2026-04-13T13:09:00Z</cp:lastPrinted>
  <dcterms:created xsi:type="dcterms:W3CDTF">2026-04-30T10:00:00Z</dcterms:created>
  <dcterms:modified xsi:type="dcterms:W3CDTF">2026-05-04T06:41:00Z</dcterms:modified>
</cp:coreProperties>
</file>